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1255" w14:textId="77777777" w:rsidR="001E0CED" w:rsidRPr="00381708" w:rsidRDefault="001E0CED" w:rsidP="00566BAC">
      <w:pPr>
        <w:ind w:firstLineChars="500" w:firstLine="1807"/>
        <w:rPr>
          <w:b/>
          <w:sz w:val="36"/>
        </w:rPr>
      </w:pPr>
      <w:r w:rsidRPr="00381708">
        <w:rPr>
          <w:rFonts w:hint="eastAsia"/>
          <w:b/>
          <w:sz w:val="36"/>
        </w:rPr>
        <w:t>河北工业大学土木与交通学院</w:t>
      </w:r>
    </w:p>
    <w:p w14:paraId="47310790" w14:textId="30A3F628" w:rsidR="001E0CED" w:rsidRPr="004157B1" w:rsidRDefault="001E0CED" w:rsidP="004157B1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研究生教育教学管理规定</w:t>
      </w:r>
    </w:p>
    <w:p w14:paraId="3EFBFCF9" w14:textId="02BEED8F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为进一步提高我院研究生的培养质量，规范研究生各培养环节，引导和促进研究生在学期间取得高水平的学术成果，经</w:t>
      </w:r>
      <w:r w:rsidR="009E0671" w:rsidRPr="00CC30BB">
        <w:rPr>
          <w:rFonts w:ascii="宋体" w:hAnsi="宋体" w:hint="eastAsia"/>
          <w:sz w:val="28"/>
          <w:szCs w:val="28"/>
        </w:rPr>
        <w:t>学</w:t>
      </w:r>
      <w:r w:rsidRPr="00CC30BB">
        <w:rPr>
          <w:rFonts w:ascii="宋体" w:hAnsi="宋体" w:hint="eastAsia"/>
          <w:sz w:val="28"/>
          <w:szCs w:val="28"/>
        </w:rPr>
        <w:t>院学术委员会讨论通过，制订本规定。</w:t>
      </w:r>
    </w:p>
    <w:p w14:paraId="6424B83E" w14:textId="77777777" w:rsidR="001E0CED" w:rsidRPr="00CC30BB" w:rsidRDefault="001E0CED" w:rsidP="00D742E5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CC30BB">
        <w:rPr>
          <w:rFonts w:ascii="宋体" w:hAnsi="宋体" w:hint="eastAsia"/>
          <w:b/>
          <w:sz w:val="28"/>
          <w:szCs w:val="28"/>
        </w:rPr>
        <w:t>一、招生要求</w:t>
      </w:r>
    </w:p>
    <w:p w14:paraId="4CC4AD8F" w14:textId="77777777" w:rsidR="00BB0CA0" w:rsidRPr="00CC30BB" w:rsidRDefault="001E0CED" w:rsidP="00BB0CA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1</w:t>
      </w:r>
      <w:r w:rsidRPr="00CC30BB">
        <w:rPr>
          <w:rFonts w:ascii="宋体" w:hAnsi="宋体" w:hint="eastAsia"/>
          <w:sz w:val="28"/>
          <w:szCs w:val="28"/>
        </w:rPr>
        <w:t>、博士研究生</w:t>
      </w:r>
    </w:p>
    <w:p w14:paraId="1FB4506F" w14:textId="5B1887E1" w:rsidR="001E0CED" w:rsidRPr="00C728E1" w:rsidRDefault="001E0CED" w:rsidP="00C728E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严格控制指导博士研究生数量，每名导师在学博士研究生数量原则上不能多于</w:t>
      </w:r>
      <w:r w:rsidR="00742093">
        <w:rPr>
          <w:rFonts w:ascii="宋体" w:hAnsi="宋体"/>
          <w:sz w:val="28"/>
          <w:szCs w:val="28"/>
        </w:rPr>
        <w:t>12</w:t>
      </w:r>
      <w:r w:rsidRPr="00CC30BB">
        <w:rPr>
          <w:rFonts w:ascii="宋体" w:hAnsi="宋体" w:hint="eastAsia"/>
          <w:sz w:val="28"/>
          <w:szCs w:val="28"/>
        </w:rPr>
        <w:t>人，学校特聘岗位人员按学校规定招生。当年招生名额数量与导师科研成果挂钩，主持在</w:t>
      </w:r>
      <w:proofErr w:type="gramStart"/>
      <w:r w:rsidRPr="00CC30BB">
        <w:rPr>
          <w:rFonts w:ascii="宋体" w:hAnsi="宋体" w:hint="eastAsia"/>
          <w:sz w:val="28"/>
          <w:szCs w:val="28"/>
        </w:rPr>
        <w:t>研</w:t>
      </w:r>
      <w:proofErr w:type="gramEnd"/>
      <w:r w:rsidRPr="00CC30BB">
        <w:rPr>
          <w:rFonts w:ascii="宋体" w:hAnsi="宋体" w:hint="eastAsia"/>
          <w:sz w:val="28"/>
          <w:szCs w:val="28"/>
        </w:rPr>
        <w:t>国家级项目、或主持在</w:t>
      </w:r>
      <w:proofErr w:type="gramStart"/>
      <w:r w:rsidRPr="00CC30BB">
        <w:rPr>
          <w:rFonts w:ascii="宋体" w:hAnsi="宋体" w:hint="eastAsia"/>
          <w:sz w:val="28"/>
          <w:szCs w:val="28"/>
        </w:rPr>
        <w:t>研</w:t>
      </w:r>
      <w:proofErr w:type="gramEnd"/>
      <w:r w:rsidRPr="00CC30BB">
        <w:rPr>
          <w:rFonts w:ascii="宋体" w:hAnsi="宋体" w:hint="eastAsia"/>
          <w:sz w:val="28"/>
          <w:szCs w:val="28"/>
        </w:rPr>
        <w:t>省部级项目且近三年到校经费</w:t>
      </w:r>
      <w:r w:rsidRPr="00CC30BB">
        <w:rPr>
          <w:rFonts w:ascii="宋体" w:hAnsi="宋体"/>
          <w:sz w:val="28"/>
          <w:szCs w:val="28"/>
        </w:rPr>
        <w:t>100</w:t>
      </w:r>
      <w:r w:rsidRPr="00CC30BB">
        <w:rPr>
          <w:rFonts w:ascii="宋体" w:hAnsi="宋体" w:hint="eastAsia"/>
          <w:sz w:val="28"/>
          <w:szCs w:val="28"/>
        </w:rPr>
        <w:t>万元以上，可增加名额</w:t>
      </w:r>
      <w:r w:rsidRPr="00CC30BB">
        <w:rPr>
          <w:rFonts w:ascii="宋体" w:hAnsi="宋体"/>
          <w:sz w:val="28"/>
          <w:szCs w:val="28"/>
        </w:rPr>
        <w:t>1</w:t>
      </w:r>
      <w:r w:rsidRPr="00CC30BB">
        <w:rPr>
          <w:rFonts w:ascii="宋体" w:hAnsi="宋体" w:hint="eastAsia"/>
          <w:sz w:val="28"/>
          <w:szCs w:val="28"/>
        </w:rPr>
        <w:t>人。</w:t>
      </w:r>
    </w:p>
    <w:p w14:paraId="637E7635" w14:textId="77777777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2</w:t>
      </w:r>
      <w:r w:rsidRPr="00CC30BB">
        <w:rPr>
          <w:rFonts w:ascii="宋体" w:hAnsi="宋体" w:hint="eastAsia"/>
          <w:sz w:val="28"/>
          <w:szCs w:val="28"/>
        </w:rPr>
        <w:t>、硕士研究生</w:t>
      </w:r>
    </w:p>
    <w:p w14:paraId="0589BED3" w14:textId="506FCCB7" w:rsidR="001E0CED" w:rsidRPr="00CC30BB" w:rsidRDefault="00BC57CE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（1）</w:t>
      </w:r>
      <w:r w:rsidR="001E0CED" w:rsidRPr="00CC30BB">
        <w:rPr>
          <w:rFonts w:ascii="宋体" w:hAnsi="宋体" w:hint="eastAsia"/>
          <w:sz w:val="28"/>
          <w:szCs w:val="28"/>
        </w:rPr>
        <w:t>严格控制指导硕士研究生数量，每名导师在学硕士研究生数量，教授原则上不能多于</w:t>
      </w:r>
      <w:r w:rsidR="001E0CED" w:rsidRPr="00CC30BB">
        <w:rPr>
          <w:rFonts w:ascii="宋体" w:hAnsi="宋体"/>
          <w:sz w:val="28"/>
          <w:szCs w:val="28"/>
        </w:rPr>
        <w:t>1</w:t>
      </w:r>
      <w:r w:rsidR="00AB7AC7">
        <w:rPr>
          <w:rFonts w:ascii="宋体" w:hAnsi="宋体"/>
          <w:sz w:val="28"/>
          <w:szCs w:val="28"/>
        </w:rPr>
        <w:t>8</w:t>
      </w:r>
      <w:r w:rsidR="001E0CED" w:rsidRPr="00CC30BB">
        <w:rPr>
          <w:rFonts w:ascii="宋体" w:hAnsi="宋体" w:hint="eastAsia"/>
          <w:sz w:val="28"/>
          <w:szCs w:val="28"/>
        </w:rPr>
        <w:t>人，副教授不能多于</w:t>
      </w:r>
      <w:r w:rsidR="001E0CED" w:rsidRPr="00CC30BB">
        <w:rPr>
          <w:rFonts w:ascii="宋体" w:hAnsi="宋体"/>
          <w:sz w:val="28"/>
          <w:szCs w:val="28"/>
        </w:rPr>
        <w:t>12</w:t>
      </w:r>
      <w:r w:rsidR="001E0CED" w:rsidRPr="00CC30BB">
        <w:rPr>
          <w:rFonts w:ascii="宋体" w:hAnsi="宋体" w:hint="eastAsia"/>
          <w:sz w:val="28"/>
          <w:szCs w:val="28"/>
        </w:rPr>
        <w:t>人，</w:t>
      </w:r>
      <w:r w:rsidR="00450E8D">
        <w:rPr>
          <w:rFonts w:ascii="宋体" w:hAnsi="宋体" w:hint="eastAsia"/>
          <w:sz w:val="28"/>
          <w:szCs w:val="28"/>
        </w:rPr>
        <w:t>讲师不能多于9人，</w:t>
      </w:r>
      <w:r w:rsidR="001E0CED" w:rsidRPr="00CC30BB">
        <w:rPr>
          <w:rFonts w:ascii="宋体" w:hAnsi="宋体" w:hint="eastAsia"/>
          <w:sz w:val="28"/>
          <w:szCs w:val="28"/>
        </w:rPr>
        <w:t>超过名额要求，下一年度按名额上限控制招生。</w:t>
      </w:r>
    </w:p>
    <w:p w14:paraId="6CFC2E58" w14:textId="77777777" w:rsidR="008217B2" w:rsidRPr="00CC30BB" w:rsidRDefault="00456C3B" w:rsidP="00D04FB7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（2）</w:t>
      </w:r>
      <w:r w:rsidR="008217B2" w:rsidRPr="00CC30BB">
        <w:rPr>
          <w:rFonts w:ascii="宋体" w:hAnsi="宋体" w:hint="eastAsia"/>
          <w:sz w:val="28"/>
          <w:szCs w:val="28"/>
        </w:rPr>
        <w:t>导师招生名额分配采用如下办法：导师招生名额</w:t>
      </w:r>
      <w:r w:rsidR="008217B2" w:rsidRPr="00CC30BB">
        <w:rPr>
          <w:rFonts w:ascii="宋体" w:hAnsi="宋体"/>
          <w:sz w:val="28"/>
          <w:szCs w:val="28"/>
        </w:rPr>
        <w:t>=</w:t>
      </w:r>
      <w:r w:rsidR="008217B2" w:rsidRPr="00CC30BB">
        <w:rPr>
          <w:rFonts w:ascii="宋体" w:hAnsi="宋体" w:hint="eastAsia"/>
          <w:sz w:val="28"/>
          <w:szCs w:val="28"/>
        </w:rPr>
        <w:t>基础招生名额</w:t>
      </w:r>
      <w:r w:rsidR="008217B2" w:rsidRPr="00CC30BB">
        <w:rPr>
          <w:rFonts w:ascii="宋体" w:hAnsi="宋体"/>
          <w:sz w:val="28"/>
          <w:szCs w:val="28"/>
        </w:rPr>
        <w:t>+</w:t>
      </w:r>
      <w:r w:rsidR="008217B2" w:rsidRPr="00CC30BB">
        <w:rPr>
          <w:rFonts w:ascii="宋体" w:hAnsi="宋体" w:hint="eastAsia"/>
          <w:sz w:val="28"/>
          <w:szCs w:val="28"/>
        </w:rPr>
        <w:t>附加招生名额。</w:t>
      </w:r>
    </w:p>
    <w:p w14:paraId="70F20695" w14:textId="2F873D6E" w:rsidR="0068461B" w:rsidRPr="00CC30BB" w:rsidRDefault="004B3F7B" w:rsidP="007131B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基础招生名额：</w:t>
      </w:r>
      <w:r w:rsidR="008156B3" w:rsidRPr="00CC30BB">
        <w:rPr>
          <w:rFonts w:ascii="宋体" w:hAnsi="宋体" w:hint="eastAsia"/>
          <w:sz w:val="28"/>
          <w:szCs w:val="28"/>
        </w:rPr>
        <w:t>正高级职称（含入职2年内正高级待遇引进人才）基础招生名额2 人</w:t>
      </w:r>
      <w:r w:rsidR="008421E8" w:rsidRPr="00CC30BB">
        <w:rPr>
          <w:rFonts w:ascii="宋体" w:hAnsi="宋体" w:hint="eastAsia"/>
          <w:sz w:val="28"/>
          <w:szCs w:val="28"/>
        </w:rPr>
        <w:t>，</w:t>
      </w:r>
      <w:r w:rsidR="008156B3" w:rsidRPr="00CC30BB">
        <w:rPr>
          <w:rFonts w:ascii="宋体" w:hAnsi="宋体" w:hint="eastAsia"/>
          <w:sz w:val="28"/>
          <w:szCs w:val="28"/>
        </w:rPr>
        <w:t>副高级职称（含入职2年内副高级待遇引进人才）基础招生名额1人</w:t>
      </w:r>
      <w:r w:rsidR="008421E8" w:rsidRPr="00CC30BB">
        <w:rPr>
          <w:rFonts w:ascii="宋体" w:hAnsi="宋体" w:hint="eastAsia"/>
          <w:sz w:val="28"/>
          <w:szCs w:val="28"/>
        </w:rPr>
        <w:t>，</w:t>
      </w:r>
      <w:r w:rsidR="008156B3" w:rsidRPr="00CC30BB">
        <w:rPr>
          <w:rFonts w:ascii="宋体" w:hAnsi="宋体" w:hint="eastAsia"/>
          <w:sz w:val="28"/>
          <w:szCs w:val="28"/>
        </w:rPr>
        <w:t>若近三年研究生导师（不含入职2年内引进人才）没有主持省级及以上科研项目，或两年内到校经费小于10万，本年度暂停招收研究生，若确有招生需求，请准备书面申请报学科负</w:t>
      </w:r>
      <w:r w:rsidR="008156B3" w:rsidRPr="00CC30BB">
        <w:rPr>
          <w:rFonts w:ascii="宋体" w:hAnsi="宋体" w:hint="eastAsia"/>
          <w:sz w:val="28"/>
          <w:szCs w:val="28"/>
        </w:rPr>
        <w:lastRenderedPageBreak/>
        <w:t>责人及学院，同意后招生名额调整为1人。</w:t>
      </w:r>
    </w:p>
    <w:p w14:paraId="7F8B74DF" w14:textId="724C6C71" w:rsidR="008156B3" w:rsidRPr="00CC30BB" w:rsidRDefault="0068461B" w:rsidP="007131B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招生名额上限：</w:t>
      </w:r>
      <w:r w:rsidR="008156B3" w:rsidRPr="00CC30BB">
        <w:rPr>
          <w:rFonts w:ascii="宋体" w:hAnsi="宋体" w:hint="eastAsia"/>
          <w:sz w:val="28"/>
          <w:szCs w:val="28"/>
        </w:rPr>
        <w:t>博导招生名额（含附加名额）上限6人，正高级职称招生名额（含附加名额）上限 5人，副高级职称招生名额（含附加名额）上限4人，讲师招生名额（含附加名额）上限3人。</w:t>
      </w:r>
    </w:p>
    <w:p w14:paraId="1FF87EDB" w14:textId="78E90FD4" w:rsidR="00422A0D" w:rsidRPr="00CC30BB" w:rsidRDefault="00937D5F" w:rsidP="007131B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附加招生名额计算方法：</w:t>
      </w:r>
      <w:r w:rsidR="008156B3" w:rsidRPr="00CC30BB">
        <w:rPr>
          <w:rFonts w:ascii="宋体" w:hAnsi="宋体" w:hint="eastAsia"/>
          <w:sz w:val="28"/>
          <w:szCs w:val="28"/>
        </w:rPr>
        <w:t>研究生导师近三年主持国家级项目，每项增加招生名额2人；主持其他纵向科研项目（有经费支持），每项增加招生名额1人</w:t>
      </w:r>
      <w:r w:rsidR="002E4E70" w:rsidRPr="00CC30BB">
        <w:rPr>
          <w:rFonts w:ascii="宋体" w:hAnsi="宋体" w:hint="eastAsia"/>
          <w:sz w:val="28"/>
          <w:szCs w:val="28"/>
        </w:rPr>
        <w:t>，</w:t>
      </w:r>
      <w:r w:rsidR="008156B3" w:rsidRPr="00CC30BB">
        <w:rPr>
          <w:rFonts w:ascii="宋体" w:hAnsi="宋体" w:hint="eastAsia"/>
          <w:sz w:val="28"/>
          <w:szCs w:val="28"/>
        </w:rPr>
        <w:t>上一年度主持横向项目累计到校科研经费，每20万增加招生名额1人</w:t>
      </w:r>
      <w:r w:rsidR="002E4E70" w:rsidRPr="00CC30BB">
        <w:rPr>
          <w:rFonts w:ascii="宋体" w:hAnsi="宋体" w:hint="eastAsia"/>
          <w:sz w:val="28"/>
          <w:szCs w:val="28"/>
        </w:rPr>
        <w:t>，</w:t>
      </w:r>
      <w:r w:rsidR="008156B3" w:rsidRPr="00CC30BB">
        <w:rPr>
          <w:rFonts w:ascii="宋体" w:hAnsi="宋体" w:hint="eastAsia"/>
          <w:sz w:val="28"/>
          <w:szCs w:val="28"/>
        </w:rPr>
        <w:t>上一年度指导研究生获得省级及以上优秀毕业论文，每人次增加招生名额2人</w:t>
      </w:r>
      <w:r w:rsidR="002E4E70" w:rsidRPr="00CC30BB">
        <w:rPr>
          <w:rFonts w:ascii="宋体" w:hAnsi="宋体" w:hint="eastAsia"/>
          <w:sz w:val="28"/>
          <w:szCs w:val="28"/>
        </w:rPr>
        <w:t>，</w:t>
      </w:r>
      <w:r w:rsidR="008156B3" w:rsidRPr="00CC30BB">
        <w:rPr>
          <w:rFonts w:ascii="宋体" w:hAnsi="宋体" w:hint="eastAsia"/>
          <w:sz w:val="28"/>
          <w:szCs w:val="28"/>
        </w:rPr>
        <w:t>上一年度发表高水平SCI论文，每2篇增加招生名额1人。</w:t>
      </w:r>
    </w:p>
    <w:p w14:paraId="5D6CFD02" w14:textId="77777777" w:rsidR="001E0CED" w:rsidRPr="00CC30BB" w:rsidRDefault="001E0CED" w:rsidP="00D742E5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CC30BB">
        <w:rPr>
          <w:rFonts w:ascii="宋体" w:hAnsi="宋体" w:hint="eastAsia"/>
          <w:b/>
          <w:sz w:val="28"/>
          <w:szCs w:val="28"/>
        </w:rPr>
        <w:t>二、培养过程要求</w:t>
      </w:r>
    </w:p>
    <w:p w14:paraId="393323DF" w14:textId="77777777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1</w:t>
      </w:r>
      <w:r w:rsidRPr="00CC30BB">
        <w:rPr>
          <w:rFonts w:ascii="宋体" w:hAnsi="宋体" w:hint="eastAsia"/>
          <w:sz w:val="28"/>
          <w:szCs w:val="28"/>
        </w:rPr>
        <w:t>、对博士研究生开题报告实施院内匿名评审制度，评审通过后方可参加开题报告会，会后研究生需提交开题报告评审意见修改说明。</w:t>
      </w:r>
    </w:p>
    <w:p w14:paraId="79F3FC4C" w14:textId="77777777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2</w:t>
      </w:r>
      <w:r w:rsidRPr="00CC30BB">
        <w:rPr>
          <w:rFonts w:ascii="宋体" w:hAnsi="宋体" w:hint="eastAsia"/>
          <w:sz w:val="28"/>
          <w:szCs w:val="28"/>
        </w:rPr>
        <w:t>、博士生导师退休后仍有博士生未毕业的，需配备一名副导师，副导师可作为论文成果的通讯作者，研究生和科研工作量由导师和副导师商量确定。</w:t>
      </w:r>
    </w:p>
    <w:p w14:paraId="2022EB18" w14:textId="77777777" w:rsidR="001E0CED" w:rsidRPr="00CC30BB" w:rsidRDefault="00B924CB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3</w:t>
      </w:r>
      <w:r w:rsidR="001E0CED" w:rsidRPr="00CC30BB">
        <w:rPr>
          <w:rFonts w:ascii="宋体" w:hAnsi="宋体" w:hint="eastAsia"/>
          <w:sz w:val="28"/>
          <w:szCs w:val="28"/>
        </w:rPr>
        <w:t>、严格研究生课程管理，根据教学大纲对每门课程编写课程教案，所有教学环节均应有规范、完整的教案并随堂备查，教师应注意教案的积累和保存，以便在教学检查、教师业务考核时向有关部门提供。严格按照时间、地点及教学进度执行，并加强督导检查，对</w:t>
      </w:r>
      <w:r w:rsidR="001E0CED" w:rsidRPr="00CC30BB">
        <w:rPr>
          <w:rFonts w:ascii="宋体" w:hAnsi="宋体"/>
          <w:sz w:val="28"/>
          <w:szCs w:val="28"/>
        </w:rPr>
        <w:t>3</w:t>
      </w:r>
      <w:r w:rsidR="001E0CED" w:rsidRPr="00CC30BB">
        <w:rPr>
          <w:rFonts w:ascii="宋体" w:hAnsi="宋体" w:hint="eastAsia"/>
          <w:sz w:val="28"/>
          <w:szCs w:val="28"/>
        </w:rPr>
        <w:t>次以上无故未上课的课程，将更换授课教师，并进行院内通报。</w:t>
      </w:r>
    </w:p>
    <w:p w14:paraId="76A1B861" w14:textId="5356575D" w:rsidR="001E0CED" w:rsidRPr="00CC30BB" w:rsidRDefault="00B924CB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lastRenderedPageBreak/>
        <w:t>4</w:t>
      </w:r>
      <w:r w:rsidR="001E0CED" w:rsidRPr="00CC30BB">
        <w:rPr>
          <w:rFonts w:ascii="宋体" w:hAnsi="宋体" w:hint="eastAsia"/>
          <w:sz w:val="28"/>
          <w:szCs w:val="28"/>
        </w:rPr>
        <w:t>、研究生培养过程的各环节，必须按期完成，并按期提交相关材料，未按期提交的和材料不合格的，培养过程将延期半年。</w:t>
      </w:r>
    </w:p>
    <w:p w14:paraId="352B5813" w14:textId="77777777" w:rsidR="001E0CED" w:rsidRPr="00CC30BB" w:rsidRDefault="001E0CED" w:rsidP="00D742E5">
      <w:pPr>
        <w:spacing w:line="360" w:lineRule="auto"/>
        <w:ind w:firstLineChars="200" w:firstLine="562"/>
        <w:rPr>
          <w:rFonts w:ascii="宋体" w:hAnsi="宋体"/>
          <w:b/>
          <w:sz w:val="28"/>
          <w:szCs w:val="28"/>
        </w:rPr>
      </w:pPr>
      <w:r w:rsidRPr="00CC30BB">
        <w:rPr>
          <w:rFonts w:ascii="宋体" w:hAnsi="宋体" w:hint="eastAsia"/>
          <w:b/>
          <w:sz w:val="28"/>
          <w:szCs w:val="28"/>
        </w:rPr>
        <w:t>三、毕业要求</w:t>
      </w:r>
    </w:p>
    <w:p w14:paraId="5ADEAE09" w14:textId="113A6385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1</w:t>
      </w:r>
      <w:r w:rsidRPr="00CC30BB">
        <w:rPr>
          <w:rFonts w:ascii="宋体" w:hAnsi="宋体" w:hint="eastAsia"/>
          <w:sz w:val="28"/>
          <w:szCs w:val="28"/>
        </w:rPr>
        <w:t>、所有硕士研究生和博士研究生</w:t>
      </w:r>
      <w:r w:rsidR="00E20552" w:rsidRPr="00CC30BB">
        <w:rPr>
          <w:rFonts w:ascii="宋体" w:hAnsi="宋体" w:hint="eastAsia"/>
          <w:sz w:val="28"/>
          <w:szCs w:val="28"/>
        </w:rPr>
        <w:t>学位</w:t>
      </w:r>
      <w:r w:rsidRPr="00CC30BB">
        <w:rPr>
          <w:rFonts w:ascii="宋体" w:hAnsi="宋体" w:hint="eastAsia"/>
          <w:sz w:val="28"/>
          <w:szCs w:val="28"/>
        </w:rPr>
        <w:t>论文全部实行匿名评审。</w:t>
      </w:r>
    </w:p>
    <w:p w14:paraId="2BC78702" w14:textId="7D4E8032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2</w:t>
      </w:r>
      <w:r w:rsidRPr="00CC30BB">
        <w:rPr>
          <w:rFonts w:ascii="宋体" w:hAnsi="宋体" w:hint="eastAsia"/>
          <w:sz w:val="28"/>
          <w:szCs w:val="28"/>
        </w:rPr>
        <w:t>、对教育部抽检不合格的博士学位论文，取消指导教师的博士研究生招生资格。对省学位办抽检不合格的硕士学位论文，取消指导教师的硕士研究生招生资格。</w:t>
      </w:r>
    </w:p>
    <w:p w14:paraId="4798F453" w14:textId="100C3058" w:rsidR="00051C04" w:rsidRPr="00CC30BB" w:rsidRDefault="00051C04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3、</w:t>
      </w:r>
      <w:r w:rsidR="000F19D8" w:rsidRPr="00CC30BB">
        <w:rPr>
          <w:rFonts w:ascii="宋体" w:hAnsi="宋体" w:hint="eastAsia"/>
          <w:sz w:val="28"/>
          <w:szCs w:val="28"/>
        </w:rPr>
        <w:t>博士学位申请者经导师同意，</w:t>
      </w:r>
      <w:r w:rsidR="008230E6">
        <w:rPr>
          <w:rFonts w:ascii="宋体" w:hAnsi="宋体" w:hint="eastAsia"/>
          <w:sz w:val="28"/>
          <w:szCs w:val="28"/>
        </w:rPr>
        <w:t>向</w:t>
      </w:r>
      <w:r w:rsidR="000F19D8" w:rsidRPr="00CC30BB">
        <w:rPr>
          <w:rFonts w:ascii="宋体" w:hAnsi="宋体" w:hint="eastAsia"/>
          <w:sz w:val="28"/>
          <w:szCs w:val="28"/>
        </w:rPr>
        <w:t>学院</w:t>
      </w:r>
      <w:r w:rsidR="008230E6">
        <w:rPr>
          <w:rFonts w:ascii="宋体" w:hAnsi="宋体" w:hint="eastAsia"/>
          <w:sz w:val="28"/>
          <w:szCs w:val="28"/>
        </w:rPr>
        <w:t>提出</w:t>
      </w:r>
      <w:r w:rsidR="000F19D8" w:rsidRPr="00CC30BB">
        <w:rPr>
          <w:rFonts w:ascii="宋体" w:hAnsi="宋体" w:hint="eastAsia"/>
          <w:sz w:val="28"/>
          <w:szCs w:val="28"/>
        </w:rPr>
        <w:t>预答辩</w:t>
      </w:r>
      <w:r w:rsidR="008230E6">
        <w:rPr>
          <w:rFonts w:ascii="宋体" w:hAnsi="宋体" w:hint="eastAsia"/>
          <w:sz w:val="28"/>
          <w:szCs w:val="28"/>
        </w:rPr>
        <w:t>申请</w:t>
      </w:r>
      <w:r w:rsidR="000F19D8" w:rsidRPr="00CC30BB">
        <w:rPr>
          <w:rFonts w:ascii="宋体" w:hAnsi="宋体" w:hint="eastAsia"/>
          <w:sz w:val="28"/>
          <w:szCs w:val="28"/>
        </w:rPr>
        <w:t>，</w:t>
      </w:r>
      <w:r w:rsidR="00F946AB">
        <w:rPr>
          <w:rFonts w:ascii="宋体" w:hAnsi="宋体" w:hint="eastAsia"/>
          <w:sz w:val="28"/>
          <w:szCs w:val="28"/>
        </w:rPr>
        <w:t>学院组织博士学位论文预答辩，</w:t>
      </w:r>
      <w:r w:rsidR="000F19D8" w:rsidRPr="00CC30BB">
        <w:rPr>
          <w:rFonts w:ascii="宋体" w:hAnsi="宋体" w:hint="eastAsia"/>
          <w:sz w:val="28"/>
          <w:szCs w:val="28"/>
        </w:rPr>
        <w:t>预答辩通过后，申请者</w:t>
      </w:r>
      <w:r w:rsidR="00662146" w:rsidRPr="00CC30BB">
        <w:rPr>
          <w:rFonts w:ascii="宋体" w:hAnsi="宋体" w:hint="eastAsia"/>
          <w:sz w:val="28"/>
          <w:szCs w:val="28"/>
        </w:rPr>
        <w:t>应根据答辩委员会意见修改论文至少一个月，</w:t>
      </w:r>
      <w:r w:rsidR="00817933" w:rsidRPr="00CC30BB">
        <w:rPr>
          <w:rFonts w:ascii="宋体" w:hAnsi="宋体" w:hint="eastAsia"/>
          <w:sz w:val="28"/>
          <w:szCs w:val="28"/>
        </w:rPr>
        <w:t>并提交论文答辩意见修改情况表，经</w:t>
      </w:r>
      <w:r w:rsidR="00EC5328" w:rsidRPr="00CC30BB">
        <w:rPr>
          <w:rFonts w:ascii="宋体" w:hAnsi="宋体" w:hint="eastAsia"/>
          <w:sz w:val="28"/>
          <w:szCs w:val="28"/>
        </w:rPr>
        <w:t>导师、</w:t>
      </w:r>
      <w:r w:rsidR="00C36F87">
        <w:rPr>
          <w:rFonts w:ascii="宋体" w:hAnsi="宋体" w:hint="eastAsia"/>
          <w:sz w:val="28"/>
          <w:szCs w:val="28"/>
        </w:rPr>
        <w:t>学科</w:t>
      </w:r>
      <w:r w:rsidR="00EC5328" w:rsidRPr="00CC30BB">
        <w:rPr>
          <w:rFonts w:ascii="宋体" w:hAnsi="宋体" w:hint="eastAsia"/>
          <w:sz w:val="28"/>
          <w:szCs w:val="28"/>
        </w:rPr>
        <w:t>负责人</w:t>
      </w:r>
      <w:r w:rsidR="008B63EC" w:rsidRPr="00CC30BB">
        <w:rPr>
          <w:rFonts w:ascii="宋体" w:hAnsi="宋体" w:hint="eastAsia"/>
          <w:sz w:val="28"/>
          <w:szCs w:val="28"/>
        </w:rPr>
        <w:t>、学院主管院长</w:t>
      </w:r>
      <w:r w:rsidR="00EC5328" w:rsidRPr="00CC30BB">
        <w:rPr>
          <w:rFonts w:ascii="宋体" w:hAnsi="宋体" w:hint="eastAsia"/>
          <w:sz w:val="28"/>
          <w:szCs w:val="28"/>
        </w:rPr>
        <w:t>同意</w:t>
      </w:r>
      <w:r w:rsidR="00817933" w:rsidRPr="00CC30BB">
        <w:rPr>
          <w:rFonts w:ascii="宋体" w:hAnsi="宋体" w:hint="eastAsia"/>
          <w:sz w:val="28"/>
          <w:szCs w:val="28"/>
        </w:rPr>
        <w:t>后</w:t>
      </w:r>
      <w:r w:rsidR="00C36F87">
        <w:rPr>
          <w:rFonts w:ascii="宋体" w:hAnsi="宋体" w:hint="eastAsia"/>
          <w:sz w:val="28"/>
          <w:szCs w:val="28"/>
        </w:rPr>
        <w:t>方可</w:t>
      </w:r>
      <w:r w:rsidR="0007089A" w:rsidRPr="00CC30BB">
        <w:rPr>
          <w:rFonts w:ascii="宋体" w:hAnsi="宋体" w:hint="eastAsia"/>
          <w:sz w:val="28"/>
          <w:szCs w:val="28"/>
        </w:rPr>
        <w:t>进行</w:t>
      </w:r>
      <w:proofErr w:type="gramStart"/>
      <w:r w:rsidR="0007089A" w:rsidRPr="00CC30BB">
        <w:rPr>
          <w:rFonts w:ascii="宋体" w:hAnsi="宋体" w:hint="eastAsia"/>
          <w:sz w:val="28"/>
          <w:szCs w:val="28"/>
        </w:rPr>
        <w:t>论文</w:t>
      </w:r>
      <w:r w:rsidR="00C36F87">
        <w:rPr>
          <w:rFonts w:ascii="宋体" w:hAnsi="宋体" w:hint="eastAsia"/>
          <w:sz w:val="28"/>
          <w:szCs w:val="28"/>
        </w:rPr>
        <w:t>查重及</w:t>
      </w:r>
      <w:proofErr w:type="gramEnd"/>
      <w:r w:rsidR="00C36F87">
        <w:rPr>
          <w:rFonts w:ascii="宋体" w:hAnsi="宋体" w:hint="eastAsia"/>
          <w:sz w:val="28"/>
          <w:szCs w:val="28"/>
        </w:rPr>
        <w:t>评审工作</w:t>
      </w:r>
      <w:r w:rsidR="0007089A" w:rsidRPr="00CC30BB">
        <w:rPr>
          <w:rFonts w:ascii="宋体" w:hAnsi="宋体" w:hint="eastAsia"/>
          <w:sz w:val="28"/>
          <w:szCs w:val="28"/>
        </w:rPr>
        <w:t>。</w:t>
      </w:r>
    </w:p>
    <w:p w14:paraId="3FCE40FF" w14:textId="786F6032" w:rsidR="00042749" w:rsidRPr="00CC30BB" w:rsidRDefault="00051C04" w:rsidP="0023387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4</w:t>
      </w:r>
      <w:r w:rsidR="001E0CED" w:rsidRPr="00CC30BB">
        <w:rPr>
          <w:rFonts w:ascii="宋体" w:hAnsi="宋体" w:hint="eastAsia"/>
          <w:sz w:val="28"/>
          <w:szCs w:val="28"/>
        </w:rPr>
        <w:t>、</w:t>
      </w:r>
      <w:r w:rsidR="00042749" w:rsidRPr="00CC30BB">
        <w:rPr>
          <w:rFonts w:ascii="宋体" w:hAnsi="宋体" w:hint="eastAsia"/>
          <w:sz w:val="28"/>
          <w:szCs w:val="28"/>
        </w:rPr>
        <w:t>评审专家对论文选题、文献综述、理论和科研实践水平、研究成果以及论文写作等方面进行综合评议，形成整体评价结果，分为 A、B、C、D 四级：</w:t>
      </w:r>
    </w:p>
    <w:p w14:paraId="66A03F77" w14:textId="77777777" w:rsidR="00042749" w:rsidRPr="00CC30BB" w:rsidRDefault="00042749" w:rsidP="0004274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A（100—90 分）：达到博士/硕士学位论文要求，准予答辩；</w:t>
      </w:r>
    </w:p>
    <w:p w14:paraId="69B3E97B" w14:textId="09EE9824" w:rsidR="00042749" w:rsidRPr="00CC30BB" w:rsidRDefault="00042749" w:rsidP="0023387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B（89—76 分）：达到博士/硕士学位论文要求，需对论文进行适量修改后申请答辩；</w:t>
      </w:r>
    </w:p>
    <w:p w14:paraId="45381F8A" w14:textId="214F4A69" w:rsidR="00042749" w:rsidRPr="00CC30BB" w:rsidRDefault="00042749" w:rsidP="0023387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C（75—60 分）：基本达到博士/硕士学位论文要求，须对论文进行较大修改后重新评阅；</w:t>
      </w:r>
    </w:p>
    <w:p w14:paraId="151EBA31" w14:textId="2F9C9E2A" w:rsidR="00042749" w:rsidRPr="00CC30BB" w:rsidRDefault="00042749" w:rsidP="0004274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D（60 分以下）：未达到博士/硕士学位论文要求。</w:t>
      </w:r>
    </w:p>
    <w:p w14:paraId="2EB0CECB" w14:textId="77777777" w:rsidR="005637DA" w:rsidRPr="00CC30BB" w:rsidRDefault="009E503D" w:rsidP="005637DA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根据整体评价结果，按以下条款执行：</w:t>
      </w:r>
    </w:p>
    <w:p w14:paraId="3B33D87A" w14:textId="24F6E4B6" w:rsidR="003F4338" w:rsidRPr="00CC30BB" w:rsidRDefault="003F4338" w:rsidP="005637DA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</w:t>
      </w:r>
      <w:r w:rsidR="00C61ABA" w:rsidRPr="00CC30BB">
        <w:rPr>
          <w:rFonts w:ascii="宋体" w:hAnsi="宋体" w:hint="eastAsia"/>
          <w:sz w:val="28"/>
          <w:szCs w:val="28"/>
        </w:rPr>
        <w:t>1</w:t>
      </w:r>
      <w:r w:rsidRPr="00CC30BB">
        <w:rPr>
          <w:rFonts w:ascii="宋体" w:hAnsi="宋体" w:hint="eastAsia"/>
          <w:sz w:val="28"/>
          <w:szCs w:val="28"/>
        </w:rPr>
        <w:t>）当结果均为“A”或“B”时，论文作者应根据评审专家提</w:t>
      </w:r>
      <w:r w:rsidRPr="00CC30BB">
        <w:rPr>
          <w:rFonts w:ascii="宋体" w:hAnsi="宋体" w:hint="eastAsia"/>
          <w:sz w:val="28"/>
          <w:szCs w:val="28"/>
        </w:rPr>
        <w:lastRenderedPageBreak/>
        <w:t>出的意见和建议修改论文，经导师签署意见后，准予申请答辩。</w:t>
      </w:r>
    </w:p>
    <w:p w14:paraId="6AE33B86" w14:textId="2B8CDB1C" w:rsidR="003F4338" w:rsidRPr="00CC30BB" w:rsidRDefault="003F4338" w:rsidP="002716D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</w:t>
      </w:r>
      <w:r w:rsidR="00C61ABA" w:rsidRPr="00CC30BB">
        <w:rPr>
          <w:rFonts w:ascii="宋体" w:hAnsi="宋体" w:hint="eastAsia"/>
          <w:sz w:val="28"/>
          <w:szCs w:val="28"/>
        </w:rPr>
        <w:t>2</w:t>
      </w:r>
      <w:r w:rsidRPr="00CC30BB">
        <w:rPr>
          <w:rFonts w:ascii="宋体" w:hAnsi="宋体" w:hint="eastAsia"/>
          <w:sz w:val="28"/>
          <w:szCs w:val="28"/>
        </w:rPr>
        <w:t xml:space="preserve">）当结果出现 1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 xml:space="preserve">“C”时，论文作者须对论文认真修改 3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>月以上，经导师、学院主管院长、</w:t>
      </w:r>
      <w:r w:rsidR="0050217E">
        <w:rPr>
          <w:rFonts w:ascii="宋体" w:hAnsi="宋体" w:hint="eastAsia"/>
          <w:sz w:val="28"/>
          <w:szCs w:val="28"/>
        </w:rPr>
        <w:t>学科</w:t>
      </w:r>
      <w:r w:rsidRPr="00CC30BB">
        <w:rPr>
          <w:rFonts w:ascii="宋体" w:hAnsi="宋体" w:hint="eastAsia"/>
          <w:sz w:val="28"/>
          <w:szCs w:val="28"/>
        </w:rPr>
        <w:t>负责人同意后，重新提交原评审专家复审。</w:t>
      </w:r>
    </w:p>
    <w:p w14:paraId="2DE18D61" w14:textId="6C024D52" w:rsidR="003F4338" w:rsidRPr="00CC30BB" w:rsidRDefault="003F4338" w:rsidP="002716D1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</w:t>
      </w:r>
      <w:r w:rsidR="00C61ABA" w:rsidRPr="00CC30BB">
        <w:rPr>
          <w:rFonts w:ascii="宋体" w:hAnsi="宋体" w:hint="eastAsia"/>
          <w:sz w:val="28"/>
          <w:szCs w:val="28"/>
        </w:rPr>
        <w:t>3</w:t>
      </w:r>
      <w:r w:rsidRPr="00CC30BB">
        <w:rPr>
          <w:rFonts w:ascii="宋体" w:hAnsi="宋体" w:hint="eastAsia"/>
          <w:sz w:val="28"/>
          <w:szCs w:val="28"/>
        </w:rPr>
        <w:t xml:space="preserve">）当结果出现 2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 xml:space="preserve">“C”或 1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 xml:space="preserve">“D”时，论文作者须对论文实质性修改 6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>月以上，经导师、学院主管院长、</w:t>
      </w:r>
      <w:r w:rsidR="00DA5537">
        <w:rPr>
          <w:rFonts w:ascii="宋体" w:hAnsi="宋体" w:hint="eastAsia"/>
          <w:sz w:val="28"/>
          <w:szCs w:val="28"/>
        </w:rPr>
        <w:t>学科</w:t>
      </w:r>
      <w:r w:rsidRPr="00CC30BB">
        <w:rPr>
          <w:rFonts w:ascii="宋体" w:hAnsi="宋体" w:hint="eastAsia"/>
          <w:sz w:val="28"/>
          <w:szCs w:val="28"/>
        </w:rPr>
        <w:t>负责人同意后，重新提交原评审专家复审。</w:t>
      </w:r>
    </w:p>
    <w:p w14:paraId="330FC922" w14:textId="58CE97F1" w:rsidR="003F4338" w:rsidRPr="00CC30BB" w:rsidRDefault="003F4338" w:rsidP="003904D4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</w:t>
      </w:r>
      <w:r w:rsidR="00C61ABA" w:rsidRPr="00CC30BB">
        <w:rPr>
          <w:rFonts w:ascii="宋体" w:hAnsi="宋体" w:hint="eastAsia"/>
          <w:sz w:val="28"/>
          <w:szCs w:val="28"/>
        </w:rPr>
        <w:t>4</w:t>
      </w:r>
      <w:r w:rsidRPr="00CC30BB">
        <w:rPr>
          <w:rFonts w:ascii="宋体" w:hAnsi="宋体" w:hint="eastAsia"/>
          <w:sz w:val="28"/>
          <w:szCs w:val="28"/>
        </w:rPr>
        <w:t xml:space="preserve">）当结果出现 3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 xml:space="preserve">“C”或 2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 xml:space="preserve">“D”时，论文作者须对论文进行全面修改 12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>月以上，经导师、学院主管院长、</w:t>
      </w:r>
      <w:r w:rsidR="007C16AD">
        <w:rPr>
          <w:rFonts w:ascii="宋体" w:hAnsi="宋体" w:hint="eastAsia"/>
          <w:sz w:val="28"/>
          <w:szCs w:val="28"/>
        </w:rPr>
        <w:t>学科</w:t>
      </w:r>
      <w:r w:rsidRPr="00CC30BB">
        <w:rPr>
          <w:rFonts w:ascii="宋体" w:hAnsi="宋体" w:hint="eastAsia"/>
          <w:sz w:val="28"/>
          <w:szCs w:val="28"/>
        </w:rPr>
        <w:t>负责人同意后按新论文对待，重新申请论文评阅（首先送原评审时给出“C”和“D”的专家）</w:t>
      </w:r>
      <w:r w:rsidR="00E9183C" w:rsidRPr="00CC30BB">
        <w:rPr>
          <w:rFonts w:ascii="宋体" w:hAnsi="宋体" w:hint="eastAsia"/>
          <w:sz w:val="28"/>
          <w:szCs w:val="28"/>
        </w:rPr>
        <w:t>；其中</w:t>
      </w:r>
      <w:r w:rsidR="0062147E" w:rsidRPr="00CC30BB">
        <w:rPr>
          <w:rFonts w:ascii="宋体" w:hAnsi="宋体" w:hint="eastAsia"/>
          <w:sz w:val="28"/>
          <w:szCs w:val="28"/>
        </w:rPr>
        <w:t>博士学位申请者</w:t>
      </w:r>
      <w:r w:rsidR="00E9183C" w:rsidRPr="00CC30BB">
        <w:rPr>
          <w:rFonts w:ascii="宋体" w:hAnsi="宋体" w:hint="eastAsia"/>
          <w:sz w:val="28"/>
          <w:szCs w:val="28"/>
        </w:rPr>
        <w:t>须对论文修改</w:t>
      </w:r>
      <w:r w:rsidR="00D92239" w:rsidRPr="00CC30BB">
        <w:rPr>
          <w:rFonts w:ascii="宋体" w:hAnsi="宋体" w:hint="eastAsia"/>
          <w:sz w:val="28"/>
          <w:szCs w:val="28"/>
        </w:rPr>
        <w:t>后重新</w:t>
      </w:r>
      <w:r w:rsidR="00050C9C" w:rsidRPr="00CC30BB">
        <w:rPr>
          <w:rFonts w:ascii="宋体" w:hAnsi="宋体" w:hint="eastAsia"/>
          <w:sz w:val="28"/>
          <w:szCs w:val="28"/>
        </w:rPr>
        <w:t>进行</w:t>
      </w:r>
      <w:r w:rsidR="00D92239" w:rsidRPr="00CC30BB">
        <w:rPr>
          <w:rFonts w:ascii="宋体" w:hAnsi="宋体" w:hint="eastAsia"/>
          <w:sz w:val="28"/>
          <w:szCs w:val="28"/>
        </w:rPr>
        <w:t>预答辩</w:t>
      </w:r>
      <w:r w:rsidR="00E9183C" w:rsidRPr="00CC30BB">
        <w:rPr>
          <w:rFonts w:ascii="宋体" w:hAnsi="宋体" w:hint="eastAsia"/>
          <w:sz w:val="28"/>
          <w:szCs w:val="28"/>
        </w:rPr>
        <w:t>。</w:t>
      </w:r>
    </w:p>
    <w:p w14:paraId="7EBDCFBF" w14:textId="76199E2F" w:rsidR="003F4338" w:rsidRPr="00CC30BB" w:rsidRDefault="003F4338" w:rsidP="003904D4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（</w:t>
      </w:r>
      <w:r w:rsidR="00C61ABA" w:rsidRPr="00CC30BB">
        <w:rPr>
          <w:rFonts w:ascii="宋体" w:hAnsi="宋体"/>
          <w:sz w:val="28"/>
          <w:szCs w:val="28"/>
        </w:rPr>
        <w:t>5</w:t>
      </w:r>
      <w:r w:rsidRPr="00CC30BB">
        <w:rPr>
          <w:rFonts w:ascii="宋体" w:hAnsi="宋体" w:hint="eastAsia"/>
          <w:sz w:val="28"/>
          <w:szCs w:val="28"/>
        </w:rPr>
        <w:t xml:space="preserve">）当结果出现 4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 xml:space="preserve">“C”或 3 </w:t>
      </w:r>
      <w:proofErr w:type="gramStart"/>
      <w:r w:rsidRPr="00CC30BB">
        <w:rPr>
          <w:rFonts w:ascii="宋体" w:hAnsi="宋体" w:hint="eastAsia"/>
          <w:sz w:val="28"/>
          <w:szCs w:val="28"/>
        </w:rPr>
        <w:t>个</w:t>
      </w:r>
      <w:proofErr w:type="gramEnd"/>
      <w:r w:rsidRPr="00CC30BB">
        <w:rPr>
          <w:rFonts w:ascii="宋体" w:hAnsi="宋体" w:hint="eastAsia"/>
          <w:sz w:val="28"/>
          <w:szCs w:val="28"/>
        </w:rPr>
        <w:t>“D”时，不再受理论文评阅申请</w:t>
      </w:r>
      <w:r w:rsidR="00BB11F7" w:rsidRPr="00CC30BB">
        <w:rPr>
          <w:rFonts w:ascii="宋体" w:hAnsi="宋体" w:hint="eastAsia"/>
          <w:sz w:val="28"/>
          <w:szCs w:val="28"/>
        </w:rPr>
        <w:t>。</w:t>
      </w:r>
    </w:p>
    <w:p w14:paraId="3EB26605" w14:textId="62CFEDB5" w:rsidR="00EE2EE2" w:rsidRPr="00CC30BB" w:rsidRDefault="00051C04" w:rsidP="003904D4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5</w:t>
      </w:r>
      <w:r w:rsidR="001E0CED" w:rsidRPr="00CC30BB">
        <w:rPr>
          <w:rFonts w:ascii="宋体" w:hAnsi="宋体" w:hint="eastAsia"/>
          <w:sz w:val="28"/>
          <w:szCs w:val="28"/>
        </w:rPr>
        <w:t>、为提高博士研究生培养质量、优化教学资源，严格控制研究生学业年限，根据《河北工业大学研究生学籍管理规定》（</w:t>
      </w:r>
      <w:r w:rsidR="001A5F8F" w:rsidRPr="00CC30BB">
        <w:rPr>
          <w:rFonts w:ascii="宋体" w:hAnsi="宋体" w:hint="eastAsia"/>
          <w:sz w:val="28"/>
          <w:szCs w:val="28"/>
        </w:rPr>
        <w:t>河北工大</w:t>
      </w:r>
      <w:r w:rsidR="001E0CED" w:rsidRPr="00CC30BB">
        <w:rPr>
          <w:rFonts w:ascii="宋体" w:hAnsi="宋体" w:hint="eastAsia"/>
          <w:sz w:val="28"/>
          <w:szCs w:val="28"/>
        </w:rPr>
        <w:t>〔</w:t>
      </w:r>
      <w:r w:rsidR="001E0CED" w:rsidRPr="00CC30BB">
        <w:rPr>
          <w:rFonts w:ascii="宋体" w:hAnsi="宋体"/>
          <w:sz w:val="28"/>
          <w:szCs w:val="28"/>
        </w:rPr>
        <w:t>201</w:t>
      </w:r>
      <w:r w:rsidR="008648AD" w:rsidRPr="00CC30BB">
        <w:rPr>
          <w:rFonts w:ascii="宋体" w:hAnsi="宋体"/>
          <w:sz w:val="28"/>
          <w:szCs w:val="28"/>
        </w:rPr>
        <w:t>9</w:t>
      </w:r>
      <w:r w:rsidR="001E0CED" w:rsidRPr="00CC30BB">
        <w:rPr>
          <w:rFonts w:ascii="宋体" w:hAnsi="宋体" w:hint="eastAsia"/>
          <w:sz w:val="28"/>
          <w:szCs w:val="28"/>
        </w:rPr>
        <w:t>〕</w:t>
      </w:r>
      <w:r w:rsidR="001E0CED" w:rsidRPr="00CC30BB">
        <w:rPr>
          <w:rFonts w:ascii="宋体" w:hAnsi="宋体"/>
          <w:sz w:val="28"/>
          <w:szCs w:val="28"/>
        </w:rPr>
        <w:t>17</w:t>
      </w:r>
      <w:r w:rsidR="008648AD" w:rsidRPr="00CC30BB">
        <w:rPr>
          <w:rFonts w:ascii="宋体" w:hAnsi="宋体"/>
          <w:sz w:val="28"/>
          <w:szCs w:val="28"/>
        </w:rPr>
        <w:t>2</w:t>
      </w:r>
      <w:r w:rsidR="001E0CED" w:rsidRPr="00CC30BB">
        <w:rPr>
          <w:rFonts w:ascii="宋体" w:hAnsi="宋体" w:hint="eastAsia"/>
          <w:sz w:val="28"/>
          <w:szCs w:val="28"/>
        </w:rPr>
        <w:t>号）</w:t>
      </w:r>
      <w:r w:rsidR="001A5F8F" w:rsidRPr="00CC30BB">
        <w:rPr>
          <w:rFonts w:ascii="宋体" w:hAnsi="宋体" w:hint="eastAsia"/>
          <w:sz w:val="28"/>
          <w:szCs w:val="28"/>
        </w:rPr>
        <w:t>第二章</w:t>
      </w:r>
      <w:r w:rsidR="001E0CED" w:rsidRPr="00CC30BB">
        <w:rPr>
          <w:rFonts w:ascii="宋体" w:hAnsi="宋体" w:hint="eastAsia"/>
          <w:sz w:val="28"/>
          <w:szCs w:val="28"/>
        </w:rPr>
        <w:t>第</w:t>
      </w:r>
      <w:r w:rsidR="001A5F8F" w:rsidRPr="00CC30BB">
        <w:rPr>
          <w:rFonts w:ascii="宋体" w:hAnsi="宋体" w:hint="eastAsia"/>
          <w:sz w:val="28"/>
          <w:szCs w:val="28"/>
        </w:rPr>
        <w:t>三</w:t>
      </w:r>
      <w:r w:rsidR="001E0CED" w:rsidRPr="00CC30BB">
        <w:rPr>
          <w:rFonts w:ascii="宋体" w:hAnsi="宋体" w:hint="eastAsia"/>
          <w:sz w:val="28"/>
          <w:szCs w:val="28"/>
        </w:rPr>
        <w:t>条</w:t>
      </w:r>
      <w:r w:rsidR="00EE2EE2" w:rsidRPr="00CC30BB">
        <w:rPr>
          <w:rFonts w:ascii="宋体" w:hAnsi="宋体" w:hint="eastAsia"/>
          <w:sz w:val="28"/>
          <w:szCs w:val="28"/>
        </w:rPr>
        <w:t>和第五条</w:t>
      </w:r>
      <w:r w:rsidR="00F75855" w:rsidRPr="00CC30BB">
        <w:rPr>
          <w:rFonts w:ascii="宋体" w:hAnsi="宋体" w:hint="eastAsia"/>
          <w:sz w:val="28"/>
          <w:szCs w:val="28"/>
        </w:rPr>
        <w:t>规定，</w:t>
      </w:r>
      <w:r w:rsidR="001E0CED" w:rsidRPr="00CC30BB">
        <w:rPr>
          <w:rFonts w:ascii="宋体" w:hAnsi="宋体" w:hint="eastAsia"/>
          <w:sz w:val="28"/>
          <w:szCs w:val="28"/>
        </w:rPr>
        <w:t>博士研究生</w:t>
      </w:r>
      <w:r w:rsidR="00F35E53" w:rsidRPr="00CC30BB">
        <w:rPr>
          <w:rFonts w:ascii="宋体" w:hAnsi="宋体" w:hint="eastAsia"/>
          <w:sz w:val="28"/>
          <w:szCs w:val="28"/>
        </w:rPr>
        <w:t>基本修业年限</w:t>
      </w:r>
      <w:r w:rsidR="001E0CED" w:rsidRPr="00CC30BB">
        <w:rPr>
          <w:rFonts w:ascii="宋体" w:hAnsi="宋体" w:hint="eastAsia"/>
          <w:sz w:val="28"/>
          <w:szCs w:val="28"/>
        </w:rPr>
        <w:t>为</w:t>
      </w:r>
      <w:r w:rsidR="001E0CED" w:rsidRPr="00CC30BB">
        <w:rPr>
          <w:rFonts w:ascii="宋体" w:hAnsi="宋体"/>
          <w:sz w:val="28"/>
          <w:szCs w:val="28"/>
        </w:rPr>
        <w:t>4</w:t>
      </w:r>
      <w:r w:rsidR="001E0CED" w:rsidRPr="00CC30BB">
        <w:rPr>
          <w:rFonts w:ascii="宋体" w:hAnsi="宋体" w:hint="eastAsia"/>
          <w:sz w:val="28"/>
          <w:szCs w:val="28"/>
        </w:rPr>
        <w:t>年，</w:t>
      </w:r>
      <w:r w:rsidR="00EE2EE2" w:rsidRPr="00CC30BB">
        <w:rPr>
          <w:rFonts w:ascii="宋体" w:hAnsi="宋体" w:hint="eastAsia"/>
          <w:sz w:val="28"/>
          <w:szCs w:val="28"/>
        </w:rPr>
        <w:t>硕士研究生基本修业年限为3年，</w:t>
      </w:r>
      <w:r w:rsidR="00BF7464" w:rsidRPr="00CC30BB">
        <w:rPr>
          <w:rFonts w:ascii="宋体" w:hAnsi="宋体" w:hint="eastAsia"/>
          <w:sz w:val="28"/>
          <w:szCs w:val="28"/>
        </w:rPr>
        <w:t>博士研究生最长学习年限为6年，硕士研究生最长学习年限为4年。</w:t>
      </w:r>
    </w:p>
    <w:p w14:paraId="11352A0E" w14:textId="737DACD2" w:rsidR="001E0CED" w:rsidRPr="00CC30BB" w:rsidRDefault="00051C04" w:rsidP="003904D4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6</w:t>
      </w:r>
      <w:r w:rsidR="004F0FA4" w:rsidRPr="00CC30BB">
        <w:rPr>
          <w:rFonts w:ascii="宋体" w:hAnsi="宋体" w:hint="eastAsia"/>
          <w:sz w:val="28"/>
          <w:szCs w:val="28"/>
        </w:rPr>
        <w:t>、</w:t>
      </w:r>
      <w:r w:rsidR="001E0CED" w:rsidRPr="00CC30BB">
        <w:rPr>
          <w:rFonts w:ascii="宋体" w:hAnsi="宋体" w:hint="eastAsia"/>
          <w:sz w:val="28"/>
          <w:szCs w:val="28"/>
        </w:rPr>
        <w:t>在校学习时间满</w:t>
      </w:r>
      <w:r w:rsidR="001E0CED" w:rsidRPr="00CC30BB">
        <w:rPr>
          <w:rFonts w:ascii="宋体" w:hAnsi="宋体"/>
          <w:sz w:val="28"/>
          <w:szCs w:val="28"/>
        </w:rPr>
        <w:t>3</w:t>
      </w:r>
      <w:r w:rsidR="001E0CED" w:rsidRPr="00CC30BB">
        <w:rPr>
          <w:rFonts w:ascii="宋体" w:hAnsi="宋体" w:hint="eastAsia"/>
          <w:sz w:val="28"/>
          <w:szCs w:val="28"/>
        </w:rPr>
        <w:t>年的博士研究生，每学期末需提交博士学位论文进展报告，</w:t>
      </w:r>
      <w:r w:rsidR="00C9316F">
        <w:rPr>
          <w:rFonts w:ascii="宋体" w:hAnsi="宋体" w:hint="eastAsia"/>
          <w:sz w:val="28"/>
          <w:szCs w:val="28"/>
        </w:rPr>
        <w:t>学院组织评审会，博士生</w:t>
      </w:r>
      <w:r w:rsidR="001E0CED" w:rsidRPr="00CC30BB">
        <w:rPr>
          <w:rFonts w:ascii="宋体" w:hAnsi="宋体" w:hint="eastAsia"/>
          <w:sz w:val="28"/>
          <w:szCs w:val="28"/>
        </w:rPr>
        <w:t>本人公开汇报答辩</w:t>
      </w:r>
      <w:r w:rsidR="00565FE7">
        <w:rPr>
          <w:rFonts w:ascii="宋体" w:hAnsi="宋体" w:hint="eastAsia"/>
          <w:sz w:val="28"/>
          <w:szCs w:val="28"/>
        </w:rPr>
        <w:t>，</w:t>
      </w:r>
      <w:r w:rsidR="00521B6A">
        <w:rPr>
          <w:rFonts w:ascii="宋体" w:hAnsi="宋体" w:hint="eastAsia"/>
          <w:sz w:val="28"/>
          <w:szCs w:val="28"/>
        </w:rPr>
        <w:t>评审委员会成员为全体博士生导师</w:t>
      </w:r>
      <w:r w:rsidR="00565FE7">
        <w:rPr>
          <w:rFonts w:ascii="宋体" w:hAnsi="宋体" w:hint="eastAsia"/>
          <w:sz w:val="28"/>
          <w:szCs w:val="28"/>
        </w:rPr>
        <w:t>。</w:t>
      </w:r>
      <w:r w:rsidR="001E0CED" w:rsidRPr="00CC30BB">
        <w:rPr>
          <w:rFonts w:ascii="宋体" w:hAnsi="宋体" w:hint="eastAsia"/>
          <w:sz w:val="28"/>
          <w:szCs w:val="28"/>
        </w:rPr>
        <w:t>经学院</w:t>
      </w:r>
      <w:r w:rsidR="00521B6A">
        <w:rPr>
          <w:rFonts w:ascii="宋体" w:hAnsi="宋体" w:hint="eastAsia"/>
          <w:sz w:val="28"/>
          <w:szCs w:val="28"/>
        </w:rPr>
        <w:t>评审委员会</w:t>
      </w:r>
      <w:r w:rsidR="001E0CED" w:rsidRPr="00CC30BB">
        <w:rPr>
          <w:rFonts w:ascii="宋体" w:hAnsi="宋体" w:hint="eastAsia"/>
          <w:sz w:val="28"/>
          <w:szCs w:val="28"/>
        </w:rPr>
        <w:t>讨论，如果学位论</w:t>
      </w:r>
      <w:r w:rsidR="001E0CED" w:rsidRPr="00CC30BB">
        <w:rPr>
          <w:rFonts w:ascii="宋体" w:hAnsi="宋体" w:hint="eastAsia"/>
          <w:sz w:val="28"/>
          <w:szCs w:val="28"/>
        </w:rPr>
        <w:lastRenderedPageBreak/>
        <w:t>文进展报告</w:t>
      </w:r>
      <w:r w:rsidR="006A5028">
        <w:rPr>
          <w:rFonts w:ascii="宋体" w:hAnsi="宋体" w:hint="eastAsia"/>
          <w:sz w:val="28"/>
          <w:szCs w:val="28"/>
        </w:rPr>
        <w:t>合格</w:t>
      </w:r>
      <w:r w:rsidR="001E0CED" w:rsidRPr="00CC30BB">
        <w:rPr>
          <w:rFonts w:ascii="宋体" w:hAnsi="宋体" w:hint="eastAsia"/>
          <w:sz w:val="28"/>
          <w:szCs w:val="28"/>
        </w:rPr>
        <w:t>，</w:t>
      </w:r>
      <w:r w:rsidR="00521B6A">
        <w:rPr>
          <w:rFonts w:ascii="宋体" w:hAnsi="宋体" w:hint="eastAsia"/>
          <w:sz w:val="28"/>
          <w:szCs w:val="28"/>
        </w:rPr>
        <w:t>可继续开展论文研究</w:t>
      </w:r>
      <w:r w:rsidR="00B1139B">
        <w:rPr>
          <w:rFonts w:ascii="宋体" w:hAnsi="宋体" w:hint="eastAsia"/>
          <w:sz w:val="28"/>
          <w:szCs w:val="28"/>
        </w:rPr>
        <w:t>，超过基本修业年限时，可</w:t>
      </w:r>
      <w:r w:rsidR="001E0CED" w:rsidRPr="00CC30BB">
        <w:rPr>
          <w:rFonts w:ascii="宋体" w:hAnsi="宋体" w:hint="eastAsia"/>
          <w:sz w:val="28"/>
          <w:szCs w:val="28"/>
        </w:rPr>
        <w:t>办理延期毕业半年或</w:t>
      </w:r>
      <w:r w:rsidR="001E0CED" w:rsidRPr="00CC30BB">
        <w:rPr>
          <w:rFonts w:ascii="宋体" w:hAnsi="宋体"/>
          <w:sz w:val="28"/>
          <w:szCs w:val="28"/>
        </w:rPr>
        <w:t>1</w:t>
      </w:r>
      <w:r w:rsidR="001E0CED" w:rsidRPr="00CC30BB">
        <w:rPr>
          <w:rFonts w:ascii="宋体" w:hAnsi="宋体" w:hint="eastAsia"/>
          <w:sz w:val="28"/>
          <w:szCs w:val="28"/>
        </w:rPr>
        <w:t>年手续</w:t>
      </w:r>
      <w:r w:rsidR="008F63B4">
        <w:rPr>
          <w:rFonts w:ascii="宋体" w:hAnsi="宋体" w:hint="eastAsia"/>
          <w:sz w:val="28"/>
          <w:szCs w:val="28"/>
        </w:rPr>
        <w:t>；</w:t>
      </w:r>
      <w:r w:rsidR="009A31DD" w:rsidRPr="00CC30BB">
        <w:rPr>
          <w:rFonts w:ascii="宋体" w:hAnsi="宋体" w:hint="eastAsia"/>
          <w:sz w:val="28"/>
          <w:szCs w:val="28"/>
        </w:rPr>
        <w:t>未</w:t>
      </w:r>
      <w:r w:rsidR="009A31DD">
        <w:rPr>
          <w:rFonts w:ascii="宋体" w:hAnsi="宋体" w:hint="eastAsia"/>
          <w:sz w:val="28"/>
          <w:szCs w:val="28"/>
        </w:rPr>
        <w:t>按时</w:t>
      </w:r>
      <w:r w:rsidR="009A31DD" w:rsidRPr="00CC30BB">
        <w:rPr>
          <w:rFonts w:ascii="宋体" w:hAnsi="宋体" w:hint="eastAsia"/>
          <w:sz w:val="28"/>
          <w:szCs w:val="28"/>
        </w:rPr>
        <w:t>参加博士学位论文进展汇报视为不合格</w:t>
      </w:r>
      <w:r w:rsidR="008F63B4">
        <w:rPr>
          <w:rFonts w:ascii="宋体" w:hAnsi="宋体" w:hint="eastAsia"/>
          <w:sz w:val="28"/>
          <w:szCs w:val="28"/>
        </w:rPr>
        <w:t>；</w:t>
      </w:r>
      <w:r w:rsidR="0091691F" w:rsidRPr="00CC30BB">
        <w:rPr>
          <w:rFonts w:ascii="宋体" w:hAnsi="宋体" w:hint="eastAsia"/>
          <w:sz w:val="28"/>
          <w:szCs w:val="28"/>
        </w:rPr>
        <w:t>累计</w:t>
      </w:r>
      <w:r w:rsidR="0091691F" w:rsidRPr="00CC30BB">
        <w:rPr>
          <w:rFonts w:ascii="宋体" w:hAnsi="宋体"/>
          <w:sz w:val="28"/>
          <w:szCs w:val="28"/>
        </w:rPr>
        <w:t>2</w:t>
      </w:r>
      <w:r w:rsidR="0091691F" w:rsidRPr="00CC30BB">
        <w:rPr>
          <w:rFonts w:ascii="宋体" w:hAnsi="宋体" w:hint="eastAsia"/>
          <w:sz w:val="28"/>
          <w:szCs w:val="28"/>
        </w:rPr>
        <w:t>次未汇报博士学位论文进展报告，将取消博士研究生资格，须办理退学手续</w:t>
      </w:r>
      <w:r w:rsidR="008F63B4">
        <w:rPr>
          <w:rFonts w:ascii="宋体" w:hAnsi="宋体" w:hint="eastAsia"/>
          <w:sz w:val="28"/>
          <w:szCs w:val="28"/>
        </w:rPr>
        <w:t>；</w:t>
      </w:r>
      <w:r w:rsidR="001E0CED" w:rsidRPr="00CC30BB">
        <w:rPr>
          <w:rFonts w:ascii="宋体" w:hAnsi="宋体" w:hint="eastAsia"/>
          <w:sz w:val="28"/>
          <w:szCs w:val="28"/>
        </w:rPr>
        <w:t>如果不</w:t>
      </w:r>
      <w:r w:rsidR="009A31DD">
        <w:rPr>
          <w:rFonts w:ascii="宋体" w:hAnsi="宋体" w:hint="eastAsia"/>
          <w:sz w:val="28"/>
          <w:szCs w:val="28"/>
        </w:rPr>
        <w:t>合格次数</w:t>
      </w:r>
      <w:r w:rsidR="001E0CED" w:rsidRPr="00CC30BB">
        <w:rPr>
          <w:rFonts w:ascii="宋体" w:hAnsi="宋体" w:hint="eastAsia"/>
          <w:sz w:val="28"/>
          <w:szCs w:val="28"/>
        </w:rPr>
        <w:t>满</w:t>
      </w:r>
      <w:r w:rsidR="001E0CED" w:rsidRPr="00CC30BB">
        <w:rPr>
          <w:rFonts w:ascii="宋体" w:hAnsi="宋体"/>
          <w:sz w:val="28"/>
          <w:szCs w:val="28"/>
        </w:rPr>
        <w:t>3</w:t>
      </w:r>
      <w:r w:rsidR="001E0CED" w:rsidRPr="00CC30BB">
        <w:rPr>
          <w:rFonts w:ascii="宋体" w:hAnsi="宋体" w:hint="eastAsia"/>
          <w:sz w:val="28"/>
          <w:szCs w:val="28"/>
        </w:rPr>
        <w:t>次，将取消博士研究生资格，须办理退学手续。</w:t>
      </w:r>
    </w:p>
    <w:p w14:paraId="3F9B0EC9" w14:textId="5342E669" w:rsidR="001E0CED" w:rsidRPr="00CC30BB" w:rsidRDefault="00051C04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7</w:t>
      </w:r>
      <w:r w:rsidR="001E0CED" w:rsidRPr="00CC30BB">
        <w:rPr>
          <w:rFonts w:ascii="宋体" w:hAnsi="宋体" w:hint="eastAsia"/>
          <w:sz w:val="28"/>
          <w:szCs w:val="28"/>
        </w:rPr>
        <w:t>、</w:t>
      </w:r>
      <w:r w:rsidR="001E0CED" w:rsidRPr="00CC30BB">
        <w:rPr>
          <w:rFonts w:ascii="宋体" w:hAnsi="宋体"/>
          <w:bCs/>
          <w:sz w:val="28"/>
          <w:szCs w:val="28"/>
        </w:rPr>
        <w:t>2017</w:t>
      </w:r>
      <w:r w:rsidR="001E0CED" w:rsidRPr="00CC30BB">
        <w:rPr>
          <w:rFonts w:ascii="宋体" w:hAnsi="宋体" w:hint="eastAsia"/>
          <w:bCs/>
          <w:sz w:val="28"/>
          <w:szCs w:val="28"/>
        </w:rPr>
        <w:t>年以后（含</w:t>
      </w:r>
      <w:r w:rsidR="001E0CED" w:rsidRPr="00CC30BB">
        <w:rPr>
          <w:rFonts w:ascii="宋体" w:hAnsi="宋体"/>
          <w:bCs/>
          <w:sz w:val="28"/>
          <w:szCs w:val="28"/>
        </w:rPr>
        <w:t>2017</w:t>
      </w:r>
      <w:r w:rsidR="001E0CED" w:rsidRPr="00CC30BB">
        <w:rPr>
          <w:rFonts w:ascii="宋体" w:hAnsi="宋体" w:hint="eastAsia"/>
          <w:bCs/>
          <w:sz w:val="28"/>
          <w:szCs w:val="28"/>
        </w:rPr>
        <w:t>年）入学的博士研究生，</w:t>
      </w:r>
      <w:r w:rsidR="001E0CED" w:rsidRPr="00CC30BB">
        <w:rPr>
          <w:rFonts w:ascii="宋体" w:hAnsi="宋体" w:hint="eastAsia"/>
          <w:sz w:val="28"/>
          <w:szCs w:val="28"/>
        </w:rPr>
        <w:t>毕业条件要求</w:t>
      </w:r>
      <w:r w:rsidR="001E0CED" w:rsidRPr="00CC30BB">
        <w:rPr>
          <w:rFonts w:ascii="宋体" w:hAnsi="宋体"/>
          <w:sz w:val="28"/>
          <w:szCs w:val="28"/>
        </w:rPr>
        <w:t xml:space="preserve"> </w:t>
      </w:r>
      <w:r w:rsidR="001E0CED" w:rsidRPr="00CC30BB">
        <w:rPr>
          <w:rFonts w:ascii="宋体" w:hAnsi="宋体" w:hint="eastAsia"/>
          <w:sz w:val="28"/>
          <w:szCs w:val="28"/>
        </w:rPr>
        <w:t>“至少发表</w:t>
      </w:r>
      <w:r w:rsidR="001E0CED" w:rsidRPr="00CC30BB">
        <w:rPr>
          <w:rFonts w:ascii="宋体" w:hAnsi="宋体"/>
          <w:sz w:val="28"/>
          <w:szCs w:val="28"/>
        </w:rPr>
        <w:t>3</w:t>
      </w:r>
      <w:r w:rsidR="001E0CED" w:rsidRPr="00CC30BB">
        <w:rPr>
          <w:rFonts w:ascii="宋体" w:hAnsi="宋体" w:hint="eastAsia"/>
          <w:sz w:val="28"/>
          <w:szCs w:val="28"/>
        </w:rPr>
        <w:t>篇与博士学位论文</w:t>
      </w:r>
      <w:r w:rsidR="001E0EA8" w:rsidRPr="00CC30BB">
        <w:rPr>
          <w:rFonts w:ascii="宋体" w:hAnsi="宋体" w:hint="eastAsia"/>
          <w:sz w:val="28"/>
          <w:szCs w:val="28"/>
        </w:rPr>
        <w:t>课题</w:t>
      </w:r>
      <w:r w:rsidR="001E0CED" w:rsidRPr="00CC30BB">
        <w:rPr>
          <w:rFonts w:ascii="宋体" w:hAnsi="宋体" w:hint="eastAsia"/>
          <w:sz w:val="28"/>
          <w:szCs w:val="28"/>
        </w:rPr>
        <w:t>紧密相关的</w:t>
      </w:r>
      <w:r w:rsidR="001E0CED" w:rsidRPr="00CC30BB">
        <w:rPr>
          <w:rFonts w:ascii="宋体" w:hAnsi="宋体"/>
          <w:sz w:val="28"/>
          <w:szCs w:val="28"/>
        </w:rPr>
        <w:t>B</w:t>
      </w:r>
      <w:r w:rsidR="001E0CED" w:rsidRPr="00CC30BB">
        <w:rPr>
          <w:rFonts w:ascii="宋体" w:hAnsi="宋体" w:hint="eastAsia"/>
          <w:sz w:val="28"/>
          <w:szCs w:val="28"/>
        </w:rPr>
        <w:t>级及以上</w:t>
      </w:r>
      <w:r w:rsidR="001E0EA8" w:rsidRPr="00CC30BB">
        <w:rPr>
          <w:rFonts w:ascii="宋体" w:hAnsi="宋体" w:hint="eastAsia"/>
          <w:sz w:val="28"/>
          <w:szCs w:val="28"/>
        </w:rPr>
        <w:t>学术</w:t>
      </w:r>
      <w:r w:rsidR="001E0CED" w:rsidRPr="00CC30BB">
        <w:rPr>
          <w:rFonts w:ascii="宋体" w:hAnsi="宋体" w:hint="eastAsia"/>
          <w:sz w:val="28"/>
          <w:szCs w:val="28"/>
        </w:rPr>
        <w:t>论文，其中至少</w:t>
      </w:r>
      <w:r w:rsidR="001E0CED" w:rsidRPr="00CC30BB">
        <w:rPr>
          <w:rFonts w:ascii="宋体" w:hAnsi="宋体"/>
          <w:sz w:val="28"/>
          <w:szCs w:val="28"/>
        </w:rPr>
        <w:t>1</w:t>
      </w:r>
      <w:r w:rsidR="001E0CED" w:rsidRPr="00CC30BB">
        <w:rPr>
          <w:rFonts w:ascii="宋体" w:hAnsi="宋体" w:hint="eastAsia"/>
          <w:sz w:val="28"/>
          <w:szCs w:val="28"/>
        </w:rPr>
        <w:t>篇</w:t>
      </w:r>
      <w:r w:rsidR="001E0CED" w:rsidRPr="00CC30BB">
        <w:rPr>
          <w:rFonts w:ascii="宋体" w:hAnsi="宋体"/>
          <w:sz w:val="28"/>
          <w:szCs w:val="28"/>
        </w:rPr>
        <w:t>A</w:t>
      </w:r>
      <w:r w:rsidR="001E0CED" w:rsidRPr="00CC30BB">
        <w:rPr>
          <w:rFonts w:ascii="宋体" w:hAnsi="宋体" w:hint="eastAsia"/>
          <w:sz w:val="28"/>
          <w:szCs w:val="28"/>
        </w:rPr>
        <w:t>级</w:t>
      </w:r>
      <w:r w:rsidR="001E0EA8" w:rsidRPr="00CC30BB">
        <w:rPr>
          <w:rFonts w:ascii="宋体" w:hAnsi="宋体" w:hint="eastAsia"/>
          <w:sz w:val="28"/>
          <w:szCs w:val="28"/>
        </w:rPr>
        <w:t>学术</w:t>
      </w:r>
      <w:r w:rsidR="001E0CED" w:rsidRPr="00CC30BB">
        <w:rPr>
          <w:rFonts w:ascii="宋体" w:hAnsi="宋体" w:hint="eastAsia"/>
          <w:sz w:val="28"/>
          <w:szCs w:val="28"/>
        </w:rPr>
        <w:t>论文</w:t>
      </w:r>
      <w:r w:rsidR="00ED1560" w:rsidRPr="00CC30BB">
        <w:rPr>
          <w:rFonts w:ascii="宋体" w:hAnsi="宋体" w:hint="eastAsia"/>
          <w:sz w:val="28"/>
          <w:szCs w:val="28"/>
        </w:rPr>
        <w:t>，</w:t>
      </w:r>
      <w:r w:rsidR="001E0CED" w:rsidRPr="00CC30BB">
        <w:rPr>
          <w:rFonts w:ascii="宋体" w:hAnsi="宋体" w:hint="eastAsia"/>
          <w:sz w:val="28"/>
          <w:szCs w:val="28"/>
        </w:rPr>
        <w:t>论文作者中必须包含导师姓名，且以博士生或其导师为第一作者，若导师为第一作者，博士生必须是第二作者或通讯作者</w:t>
      </w:r>
      <w:r w:rsidR="00F61F44" w:rsidRPr="00CC30BB">
        <w:rPr>
          <w:rFonts w:ascii="宋体" w:hAnsi="宋体" w:hint="eastAsia"/>
          <w:sz w:val="28"/>
          <w:szCs w:val="28"/>
        </w:rPr>
        <w:t>，并且第一署名单位为河北工业大学</w:t>
      </w:r>
      <w:r w:rsidR="001E0CED" w:rsidRPr="00CC30BB">
        <w:rPr>
          <w:rFonts w:ascii="宋体" w:hAnsi="宋体" w:hint="eastAsia"/>
          <w:sz w:val="28"/>
          <w:szCs w:val="28"/>
        </w:rPr>
        <w:t>”。</w:t>
      </w:r>
      <w:r w:rsidR="001E0CED" w:rsidRPr="00CC30BB">
        <w:rPr>
          <w:rFonts w:ascii="宋体" w:hAnsi="宋体"/>
          <w:sz w:val="28"/>
          <w:szCs w:val="28"/>
        </w:rPr>
        <w:t>2017</w:t>
      </w:r>
      <w:r w:rsidR="001E0CED" w:rsidRPr="00CC30BB">
        <w:rPr>
          <w:rFonts w:ascii="宋体" w:hAnsi="宋体" w:hint="eastAsia"/>
          <w:sz w:val="28"/>
          <w:szCs w:val="28"/>
        </w:rPr>
        <w:t>年以前入学的博士研究生毕业条件要求</w:t>
      </w:r>
      <w:r w:rsidR="001E0CED" w:rsidRPr="00CC30BB">
        <w:rPr>
          <w:rFonts w:ascii="宋体" w:hAnsi="宋体"/>
          <w:sz w:val="28"/>
          <w:szCs w:val="28"/>
        </w:rPr>
        <w:t xml:space="preserve"> </w:t>
      </w:r>
      <w:r w:rsidR="001E0CED" w:rsidRPr="00CC30BB">
        <w:rPr>
          <w:rFonts w:ascii="宋体" w:hAnsi="宋体" w:hint="eastAsia"/>
          <w:sz w:val="28"/>
          <w:szCs w:val="28"/>
        </w:rPr>
        <w:t>“至少发表</w:t>
      </w:r>
      <w:r w:rsidR="001E0CED" w:rsidRPr="00CC30BB">
        <w:rPr>
          <w:rFonts w:ascii="宋体" w:hAnsi="宋体"/>
          <w:sz w:val="28"/>
          <w:szCs w:val="28"/>
        </w:rPr>
        <w:t>3</w:t>
      </w:r>
      <w:r w:rsidR="001E0CED" w:rsidRPr="00CC30BB">
        <w:rPr>
          <w:rFonts w:ascii="宋体" w:hAnsi="宋体" w:hint="eastAsia"/>
          <w:sz w:val="28"/>
          <w:szCs w:val="28"/>
        </w:rPr>
        <w:t>篇与博士学位论文</w:t>
      </w:r>
      <w:r w:rsidR="003E0D0F" w:rsidRPr="00CC30BB">
        <w:rPr>
          <w:rFonts w:ascii="宋体" w:hAnsi="宋体" w:hint="eastAsia"/>
          <w:sz w:val="28"/>
          <w:szCs w:val="28"/>
        </w:rPr>
        <w:t>课题</w:t>
      </w:r>
      <w:r w:rsidR="001E0CED" w:rsidRPr="00CC30BB">
        <w:rPr>
          <w:rFonts w:ascii="宋体" w:hAnsi="宋体" w:hint="eastAsia"/>
          <w:sz w:val="28"/>
          <w:szCs w:val="28"/>
        </w:rPr>
        <w:t>紧密相关</w:t>
      </w:r>
      <w:r w:rsidR="001E0CED" w:rsidRPr="00CC30BB">
        <w:rPr>
          <w:rFonts w:ascii="宋体" w:hAnsi="宋体"/>
          <w:sz w:val="28"/>
          <w:szCs w:val="28"/>
        </w:rPr>
        <w:t>B</w:t>
      </w:r>
      <w:r w:rsidR="001E0CED" w:rsidRPr="00CC30BB">
        <w:rPr>
          <w:rFonts w:ascii="宋体" w:hAnsi="宋体" w:hint="eastAsia"/>
          <w:sz w:val="28"/>
          <w:szCs w:val="28"/>
        </w:rPr>
        <w:t>级及以上的学术论文</w:t>
      </w:r>
      <w:r w:rsidR="006D3B11" w:rsidRPr="00CC30BB">
        <w:rPr>
          <w:rFonts w:ascii="宋体" w:hAnsi="宋体" w:hint="eastAsia"/>
          <w:sz w:val="28"/>
          <w:szCs w:val="28"/>
        </w:rPr>
        <w:t>，</w:t>
      </w:r>
      <w:r w:rsidR="001E0CED" w:rsidRPr="00CC30BB">
        <w:rPr>
          <w:rFonts w:ascii="宋体" w:hAnsi="宋体" w:hint="eastAsia"/>
          <w:sz w:val="28"/>
          <w:szCs w:val="28"/>
        </w:rPr>
        <w:t>论文作者中必须包含导师姓名，且以博士生或其导师为第一作者，若导师为第一作者，博士生必须是第二作者或通讯作者</w:t>
      </w:r>
      <w:r w:rsidR="00F032B3" w:rsidRPr="00CC30BB">
        <w:rPr>
          <w:rFonts w:ascii="宋体" w:hAnsi="宋体" w:hint="eastAsia"/>
          <w:sz w:val="28"/>
          <w:szCs w:val="28"/>
        </w:rPr>
        <w:t>，并且第一署名单位为河北工业大学</w:t>
      </w:r>
      <w:r w:rsidR="001E0CED" w:rsidRPr="00CC30BB">
        <w:rPr>
          <w:rFonts w:ascii="宋体" w:hAnsi="宋体" w:hint="eastAsia"/>
          <w:sz w:val="28"/>
          <w:szCs w:val="28"/>
        </w:rPr>
        <w:t>”。</w:t>
      </w:r>
    </w:p>
    <w:p w14:paraId="31602255" w14:textId="13B06210" w:rsidR="00D370B4" w:rsidRPr="00CC30BB" w:rsidRDefault="00051C04" w:rsidP="003E29BE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8</w:t>
      </w:r>
      <w:r w:rsidR="00BF0684" w:rsidRPr="00CC30BB">
        <w:rPr>
          <w:rFonts w:ascii="宋体" w:hAnsi="宋体" w:hint="eastAsia"/>
          <w:sz w:val="28"/>
          <w:szCs w:val="28"/>
        </w:rPr>
        <w:t>、</w:t>
      </w:r>
      <w:r w:rsidR="00D370B4" w:rsidRPr="00CC30BB">
        <w:rPr>
          <w:rFonts w:ascii="宋体" w:hAnsi="宋体" w:hint="eastAsia"/>
          <w:sz w:val="28"/>
          <w:szCs w:val="28"/>
        </w:rPr>
        <w:t>硕博连读博士研究生，</w:t>
      </w:r>
      <w:r w:rsidR="001E0EA8" w:rsidRPr="00CC30BB">
        <w:rPr>
          <w:rFonts w:ascii="宋体" w:hAnsi="宋体" w:hint="eastAsia"/>
          <w:sz w:val="28"/>
          <w:szCs w:val="28"/>
        </w:rPr>
        <w:t>毕业条件要求“至少</w:t>
      </w:r>
      <w:r w:rsidR="00D370B4" w:rsidRPr="00CC30BB">
        <w:rPr>
          <w:rFonts w:ascii="宋体" w:hAnsi="宋体" w:hint="eastAsia"/>
          <w:sz w:val="28"/>
          <w:szCs w:val="28"/>
        </w:rPr>
        <w:t>发</w:t>
      </w:r>
      <w:r w:rsidR="001E0EA8" w:rsidRPr="00CC30BB">
        <w:rPr>
          <w:rFonts w:ascii="宋体" w:hAnsi="宋体" w:hint="eastAsia"/>
          <w:sz w:val="28"/>
          <w:szCs w:val="28"/>
        </w:rPr>
        <w:t>表</w:t>
      </w:r>
      <w:r w:rsidR="00D370B4" w:rsidRPr="00CC30BB">
        <w:rPr>
          <w:rFonts w:ascii="宋体" w:hAnsi="宋体" w:hint="eastAsia"/>
          <w:sz w:val="28"/>
          <w:szCs w:val="28"/>
        </w:rPr>
        <w:t>3篇与博士学位论文课题紧密相关的B级及以上的学术论文，其中至少2篇A级学术论文，研究生本人为第一作者的学术论文至少有1篇</w:t>
      </w:r>
      <w:r w:rsidR="008D2FBB" w:rsidRPr="00CC30BB">
        <w:rPr>
          <w:rFonts w:ascii="宋体" w:hAnsi="宋体" w:hint="eastAsia"/>
          <w:sz w:val="28"/>
          <w:szCs w:val="28"/>
        </w:rPr>
        <w:t>，</w:t>
      </w:r>
      <w:r w:rsidR="006D350D" w:rsidRPr="00CC30BB">
        <w:rPr>
          <w:rFonts w:ascii="宋体" w:hAnsi="宋体" w:hint="eastAsia"/>
          <w:sz w:val="28"/>
          <w:szCs w:val="28"/>
        </w:rPr>
        <w:t>论文作者中必须包含导师姓名，且以博士生或其导师为第一作者，若导师为第一作者，博士生必须是第二作者或通讯作者，并且第一署名单位为河北工业大学”。</w:t>
      </w:r>
      <w:r w:rsidR="00D370B4" w:rsidRPr="00CC30BB">
        <w:rPr>
          <w:rFonts w:ascii="宋体" w:hAnsi="宋体" w:hint="eastAsia"/>
          <w:sz w:val="28"/>
          <w:szCs w:val="28"/>
        </w:rPr>
        <w:t>2018年以前入学的硕博连读博士研究生，仍按《河北工业大学关于公布博士研究生学术成果要求的通知》校字〔2017〕242号执行。</w:t>
      </w:r>
    </w:p>
    <w:p w14:paraId="3896899C" w14:textId="78F2F19F" w:rsidR="001E0CED" w:rsidRPr="00CC30BB" w:rsidRDefault="00051C04" w:rsidP="002F61D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lastRenderedPageBreak/>
        <w:t>9</w:t>
      </w:r>
      <w:r w:rsidR="001E0CED" w:rsidRPr="00CC30BB">
        <w:rPr>
          <w:rFonts w:ascii="宋体" w:hAnsi="宋体" w:hint="eastAsia"/>
          <w:sz w:val="28"/>
          <w:szCs w:val="28"/>
        </w:rPr>
        <w:t>、</w:t>
      </w:r>
      <w:r w:rsidR="002E7BEA" w:rsidRPr="00CC30BB">
        <w:rPr>
          <w:rFonts w:ascii="宋体" w:hAnsi="宋体" w:hint="eastAsia"/>
          <w:sz w:val="28"/>
          <w:szCs w:val="28"/>
        </w:rPr>
        <w:t>允许修改和重新答辩的硕士学位论文，应在一年内完成论文修改工作，且在学校规定的在校学习年限内允许重新答辩一次。答辩前需重新办理申请者资格审查、论文评阅和答辩申请等手续</w:t>
      </w:r>
      <w:r w:rsidR="002F61D0" w:rsidRPr="00CC30BB">
        <w:rPr>
          <w:rFonts w:ascii="宋体" w:hAnsi="宋体" w:hint="eastAsia"/>
          <w:sz w:val="28"/>
          <w:szCs w:val="28"/>
        </w:rPr>
        <w:t>；</w:t>
      </w:r>
      <w:r w:rsidR="002E7BEA" w:rsidRPr="00CC30BB">
        <w:rPr>
          <w:rFonts w:ascii="宋体" w:hAnsi="宋体" w:hint="eastAsia"/>
          <w:sz w:val="28"/>
          <w:szCs w:val="28"/>
        </w:rPr>
        <w:t>对于未通过论文答辩且答辩委员会不同意修改论文和重新答辩的，或申请者逾期未完成论文修改的，或未在学校规定的在校学习年限内重新答辩的，或重新答辩仍未通过的，学校不再受理其学位申请。</w:t>
      </w:r>
    </w:p>
    <w:p w14:paraId="1EA9A85F" w14:textId="59D9B1DC" w:rsidR="001E0CED" w:rsidRPr="00CC30BB" w:rsidRDefault="00051C04" w:rsidP="009C1539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>10</w:t>
      </w:r>
      <w:r w:rsidR="001E0CED" w:rsidRPr="00CC30BB">
        <w:rPr>
          <w:rFonts w:ascii="宋体" w:hAnsi="宋体" w:hint="eastAsia"/>
          <w:sz w:val="28"/>
          <w:szCs w:val="28"/>
        </w:rPr>
        <w:t>、</w:t>
      </w:r>
      <w:r w:rsidR="009B54D1" w:rsidRPr="00CC30BB">
        <w:rPr>
          <w:rFonts w:ascii="宋体" w:hAnsi="宋体" w:hint="eastAsia"/>
          <w:sz w:val="28"/>
          <w:szCs w:val="28"/>
        </w:rPr>
        <w:t>研究生完成学位论文答辩后，应根据答辩委员会意见认真修改论文，</w:t>
      </w:r>
      <w:r w:rsidR="00095D01" w:rsidRPr="00CC30BB">
        <w:rPr>
          <w:rFonts w:ascii="宋体" w:hAnsi="宋体" w:hint="eastAsia"/>
          <w:sz w:val="28"/>
          <w:szCs w:val="28"/>
        </w:rPr>
        <w:t>并提交答辩意见修改情况表</w:t>
      </w:r>
      <w:r w:rsidR="00283671" w:rsidRPr="00CC30BB">
        <w:rPr>
          <w:rFonts w:ascii="宋体" w:hAnsi="宋体" w:hint="eastAsia"/>
          <w:sz w:val="28"/>
          <w:szCs w:val="28"/>
        </w:rPr>
        <w:t>，</w:t>
      </w:r>
      <w:r w:rsidR="009B54D1" w:rsidRPr="00CC30BB">
        <w:rPr>
          <w:rFonts w:ascii="宋体" w:hAnsi="宋体" w:hint="eastAsia"/>
          <w:sz w:val="28"/>
          <w:szCs w:val="28"/>
        </w:rPr>
        <w:t>经导师审核后由学院集中提交研究生院进行二次查重</w:t>
      </w:r>
      <w:r w:rsidR="009C1539" w:rsidRPr="00CC30BB">
        <w:rPr>
          <w:rFonts w:ascii="宋体" w:hAnsi="宋体" w:hint="eastAsia"/>
          <w:sz w:val="28"/>
          <w:szCs w:val="28"/>
        </w:rPr>
        <w:t>，</w:t>
      </w:r>
      <w:proofErr w:type="gramStart"/>
      <w:r w:rsidR="00E13043" w:rsidRPr="00CC30BB">
        <w:rPr>
          <w:rFonts w:ascii="宋体" w:hAnsi="宋体" w:hint="eastAsia"/>
          <w:sz w:val="28"/>
          <w:szCs w:val="28"/>
        </w:rPr>
        <w:t>查重结果</w:t>
      </w:r>
      <w:proofErr w:type="gramEnd"/>
      <w:r w:rsidR="00E13043" w:rsidRPr="00CC30BB">
        <w:rPr>
          <w:rFonts w:ascii="宋体" w:hAnsi="宋体" w:hint="eastAsia"/>
          <w:sz w:val="28"/>
          <w:szCs w:val="28"/>
        </w:rPr>
        <w:t>符合学院制定的标准后提交</w:t>
      </w:r>
      <w:r w:rsidR="009C1539" w:rsidRPr="00CC30BB">
        <w:rPr>
          <w:rFonts w:ascii="宋体" w:hAnsi="宋体" w:hint="eastAsia"/>
          <w:sz w:val="28"/>
          <w:szCs w:val="28"/>
        </w:rPr>
        <w:t>学院学位分委员会</w:t>
      </w:r>
      <w:r w:rsidR="00410AF1" w:rsidRPr="00CC30BB">
        <w:rPr>
          <w:rFonts w:ascii="宋体" w:hAnsi="宋体" w:hint="eastAsia"/>
          <w:sz w:val="28"/>
          <w:szCs w:val="28"/>
        </w:rPr>
        <w:t>审核</w:t>
      </w:r>
      <w:r w:rsidR="00DF5D01" w:rsidRPr="00CC30BB">
        <w:rPr>
          <w:rFonts w:ascii="宋体" w:hAnsi="宋体" w:hint="eastAsia"/>
          <w:sz w:val="28"/>
          <w:szCs w:val="28"/>
        </w:rPr>
        <w:t>。</w:t>
      </w:r>
    </w:p>
    <w:p w14:paraId="6DACF909" w14:textId="36BFFFAA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 w:hint="eastAsia"/>
          <w:sz w:val="28"/>
          <w:szCs w:val="28"/>
        </w:rPr>
        <w:t>本办法自颁布之日起施行，解释权归</w:t>
      </w:r>
      <w:r w:rsidR="009D4C61" w:rsidRPr="00CC30BB">
        <w:rPr>
          <w:rFonts w:ascii="宋体" w:hAnsi="宋体" w:hint="eastAsia"/>
          <w:sz w:val="28"/>
          <w:szCs w:val="28"/>
        </w:rPr>
        <w:t>学院</w:t>
      </w:r>
      <w:r w:rsidRPr="00CC30BB">
        <w:rPr>
          <w:rFonts w:ascii="宋体" w:hAnsi="宋体" w:hint="eastAsia"/>
          <w:sz w:val="28"/>
          <w:szCs w:val="28"/>
        </w:rPr>
        <w:t>学术委员会。</w:t>
      </w:r>
    </w:p>
    <w:p w14:paraId="1FDACBC7" w14:textId="77777777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14:paraId="27C84E5D" w14:textId="50C7447A" w:rsidR="001E0CED" w:rsidRPr="00CC30BB" w:rsidRDefault="001E0CED" w:rsidP="00D742E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 xml:space="preserve">                                   </w:t>
      </w:r>
      <w:r w:rsidRPr="00CC30BB">
        <w:rPr>
          <w:rFonts w:ascii="宋体" w:hAnsi="宋体" w:hint="eastAsia"/>
          <w:sz w:val="28"/>
          <w:szCs w:val="28"/>
        </w:rPr>
        <w:t>土木与交通学院</w:t>
      </w:r>
    </w:p>
    <w:p w14:paraId="4A72FAAF" w14:textId="6BF745BD" w:rsidR="001E0CED" w:rsidRPr="00CC30BB" w:rsidRDefault="001E0CED" w:rsidP="00A86225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CC30BB">
        <w:rPr>
          <w:rFonts w:ascii="宋体" w:hAnsi="宋体"/>
          <w:sz w:val="28"/>
          <w:szCs w:val="28"/>
        </w:rPr>
        <w:t xml:space="preserve">                                   </w:t>
      </w:r>
      <w:r w:rsidRPr="00CC30BB">
        <w:rPr>
          <w:rFonts w:ascii="宋体" w:hAnsi="宋体" w:hint="eastAsia"/>
          <w:sz w:val="28"/>
          <w:szCs w:val="28"/>
        </w:rPr>
        <w:t>二〇</w:t>
      </w:r>
      <w:r w:rsidR="00964E32" w:rsidRPr="00CC30BB">
        <w:rPr>
          <w:rFonts w:ascii="宋体" w:hAnsi="宋体" w:hint="eastAsia"/>
          <w:sz w:val="28"/>
          <w:szCs w:val="28"/>
        </w:rPr>
        <w:t>二一</w:t>
      </w:r>
      <w:r w:rsidRPr="00CC30BB">
        <w:rPr>
          <w:rFonts w:ascii="宋体" w:hAnsi="宋体" w:hint="eastAsia"/>
          <w:sz w:val="28"/>
          <w:szCs w:val="28"/>
        </w:rPr>
        <w:t>年十月十二日</w:t>
      </w:r>
    </w:p>
    <w:sectPr w:rsidR="001E0CED" w:rsidRPr="00CC30BB" w:rsidSect="00E673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0F1A5" w14:textId="77777777" w:rsidR="003873C1" w:rsidRDefault="003873C1" w:rsidP="00FF3B71">
      <w:r>
        <w:separator/>
      </w:r>
    </w:p>
  </w:endnote>
  <w:endnote w:type="continuationSeparator" w:id="0">
    <w:p w14:paraId="60CA2F2F" w14:textId="77777777" w:rsidR="003873C1" w:rsidRDefault="003873C1" w:rsidP="00FF3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FB95" w14:textId="77777777" w:rsidR="003873C1" w:rsidRDefault="003873C1" w:rsidP="00FF3B71">
      <w:r>
        <w:separator/>
      </w:r>
    </w:p>
  </w:footnote>
  <w:footnote w:type="continuationSeparator" w:id="0">
    <w:p w14:paraId="7CDB7622" w14:textId="77777777" w:rsidR="003873C1" w:rsidRDefault="003873C1" w:rsidP="00FF3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32B07"/>
    <w:multiLevelType w:val="hybridMultilevel"/>
    <w:tmpl w:val="35AA155E"/>
    <w:lvl w:ilvl="0" w:tplc="E618B932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 w15:restartNumberingAfterBreak="0">
    <w:nsid w:val="2E327382"/>
    <w:multiLevelType w:val="hybridMultilevel"/>
    <w:tmpl w:val="112E9640"/>
    <w:lvl w:ilvl="0" w:tplc="0409000F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2" w15:restartNumberingAfterBreak="0">
    <w:nsid w:val="7601539F"/>
    <w:multiLevelType w:val="hybridMultilevel"/>
    <w:tmpl w:val="46ACA42E"/>
    <w:lvl w:ilvl="0" w:tplc="B9D81E40">
      <w:start w:val="1"/>
      <w:numFmt w:val="japaneseCounting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abstractNum w:abstractNumId="3" w15:restartNumberingAfterBreak="0">
    <w:nsid w:val="7B0420CF"/>
    <w:multiLevelType w:val="hybridMultilevel"/>
    <w:tmpl w:val="F3A2473E"/>
    <w:lvl w:ilvl="0" w:tplc="0409000F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1619"/>
    <w:rsid w:val="0003297E"/>
    <w:rsid w:val="0003575A"/>
    <w:rsid w:val="00040777"/>
    <w:rsid w:val="00042749"/>
    <w:rsid w:val="00050C9C"/>
    <w:rsid w:val="00051C04"/>
    <w:rsid w:val="00056571"/>
    <w:rsid w:val="00062114"/>
    <w:rsid w:val="00064CCA"/>
    <w:rsid w:val="00066A51"/>
    <w:rsid w:val="0007089A"/>
    <w:rsid w:val="00071A34"/>
    <w:rsid w:val="000874CB"/>
    <w:rsid w:val="00094DEC"/>
    <w:rsid w:val="00095D01"/>
    <w:rsid w:val="000A1C28"/>
    <w:rsid w:val="000A2DBD"/>
    <w:rsid w:val="000A6616"/>
    <w:rsid w:val="000B0C72"/>
    <w:rsid w:val="000B6682"/>
    <w:rsid w:val="000C0573"/>
    <w:rsid w:val="000D019F"/>
    <w:rsid w:val="000D1DB0"/>
    <w:rsid w:val="000D26A7"/>
    <w:rsid w:val="000D73E0"/>
    <w:rsid w:val="000D7DC7"/>
    <w:rsid w:val="000F0332"/>
    <w:rsid w:val="000F19D8"/>
    <w:rsid w:val="000F5CAB"/>
    <w:rsid w:val="00103151"/>
    <w:rsid w:val="00107FCC"/>
    <w:rsid w:val="001155B4"/>
    <w:rsid w:val="001304C8"/>
    <w:rsid w:val="00135425"/>
    <w:rsid w:val="00144FAC"/>
    <w:rsid w:val="0015168E"/>
    <w:rsid w:val="001761D5"/>
    <w:rsid w:val="0018549C"/>
    <w:rsid w:val="00190BD3"/>
    <w:rsid w:val="0019249E"/>
    <w:rsid w:val="00192AED"/>
    <w:rsid w:val="001A5F8F"/>
    <w:rsid w:val="001A7145"/>
    <w:rsid w:val="001B60D7"/>
    <w:rsid w:val="001C0EE6"/>
    <w:rsid w:val="001C5FF0"/>
    <w:rsid w:val="001E0CED"/>
    <w:rsid w:val="001E0EA8"/>
    <w:rsid w:val="001F6720"/>
    <w:rsid w:val="00207039"/>
    <w:rsid w:val="00210016"/>
    <w:rsid w:val="002117E7"/>
    <w:rsid w:val="00216BA3"/>
    <w:rsid w:val="002205F5"/>
    <w:rsid w:val="0023387E"/>
    <w:rsid w:val="00257C25"/>
    <w:rsid w:val="002656C3"/>
    <w:rsid w:val="00265A9C"/>
    <w:rsid w:val="00271619"/>
    <w:rsid w:val="002716D1"/>
    <w:rsid w:val="00272CAD"/>
    <w:rsid w:val="0027788C"/>
    <w:rsid w:val="00282D68"/>
    <w:rsid w:val="00283671"/>
    <w:rsid w:val="002A338C"/>
    <w:rsid w:val="002A3AD1"/>
    <w:rsid w:val="002B46EF"/>
    <w:rsid w:val="002C0503"/>
    <w:rsid w:val="002C308A"/>
    <w:rsid w:val="002C431F"/>
    <w:rsid w:val="002D2B0D"/>
    <w:rsid w:val="002D5D67"/>
    <w:rsid w:val="002D60A9"/>
    <w:rsid w:val="002E2D56"/>
    <w:rsid w:val="002E4E70"/>
    <w:rsid w:val="002E4F71"/>
    <w:rsid w:val="002E76DF"/>
    <w:rsid w:val="002E7BEA"/>
    <w:rsid w:val="002F61D0"/>
    <w:rsid w:val="00302701"/>
    <w:rsid w:val="00312E6C"/>
    <w:rsid w:val="00324FAC"/>
    <w:rsid w:val="00325311"/>
    <w:rsid w:val="00325E29"/>
    <w:rsid w:val="00326463"/>
    <w:rsid w:val="003303EC"/>
    <w:rsid w:val="00332EAA"/>
    <w:rsid w:val="0033484F"/>
    <w:rsid w:val="00345968"/>
    <w:rsid w:val="003477C8"/>
    <w:rsid w:val="00351801"/>
    <w:rsid w:val="00351A8F"/>
    <w:rsid w:val="00353999"/>
    <w:rsid w:val="0036165E"/>
    <w:rsid w:val="00370825"/>
    <w:rsid w:val="00371E0A"/>
    <w:rsid w:val="00381708"/>
    <w:rsid w:val="0038256A"/>
    <w:rsid w:val="003873C1"/>
    <w:rsid w:val="003904D4"/>
    <w:rsid w:val="00395C25"/>
    <w:rsid w:val="003A27D8"/>
    <w:rsid w:val="003A6C12"/>
    <w:rsid w:val="003C1EFC"/>
    <w:rsid w:val="003C50E0"/>
    <w:rsid w:val="003C68D3"/>
    <w:rsid w:val="003D44EC"/>
    <w:rsid w:val="003E0D0F"/>
    <w:rsid w:val="003E29BE"/>
    <w:rsid w:val="003F3AA4"/>
    <w:rsid w:val="003F4338"/>
    <w:rsid w:val="003F4E39"/>
    <w:rsid w:val="003F65A2"/>
    <w:rsid w:val="00406797"/>
    <w:rsid w:val="00410AF1"/>
    <w:rsid w:val="004157B1"/>
    <w:rsid w:val="00415913"/>
    <w:rsid w:val="004208EB"/>
    <w:rsid w:val="00422A0D"/>
    <w:rsid w:val="00441894"/>
    <w:rsid w:val="004422C0"/>
    <w:rsid w:val="00445EA2"/>
    <w:rsid w:val="00446A55"/>
    <w:rsid w:val="00450E8D"/>
    <w:rsid w:val="00456C3B"/>
    <w:rsid w:val="004809AC"/>
    <w:rsid w:val="004A0441"/>
    <w:rsid w:val="004A0F43"/>
    <w:rsid w:val="004A16E5"/>
    <w:rsid w:val="004B3F7B"/>
    <w:rsid w:val="004C6A62"/>
    <w:rsid w:val="004D235B"/>
    <w:rsid w:val="004E368F"/>
    <w:rsid w:val="004E42D0"/>
    <w:rsid w:val="004F0FA4"/>
    <w:rsid w:val="004F1E7E"/>
    <w:rsid w:val="004F7539"/>
    <w:rsid w:val="0050217E"/>
    <w:rsid w:val="00513D19"/>
    <w:rsid w:val="00521B6A"/>
    <w:rsid w:val="00522456"/>
    <w:rsid w:val="005241E5"/>
    <w:rsid w:val="005363F2"/>
    <w:rsid w:val="0054387A"/>
    <w:rsid w:val="00543B6A"/>
    <w:rsid w:val="0055140D"/>
    <w:rsid w:val="0055320A"/>
    <w:rsid w:val="00562137"/>
    <w:rsid w:val="005637DA"/>
    <w:rsid w:val="0056499E"/>
    <w:rsid w:val="00565FE7"/>
    <w:rsid w:val="00566BAC"/>
    <w:rsid w:val="005670D9"/>
    <w:rsid w:val="005853EA"/>
    <w:rsid w:val="005A05EA"/>
    <w:rsid w:val="005A6761"/>
    <w:rsid w:val="005B4D50"/>
    <w:rsid w:val="005B7604"/>
    <w:rsid w:val="005C2478"/>
    <w:rsid w:val="005E4D8C"/>
    <w:rsid w:val="0060399A"/>
    <w:rsid w:val="00610C31"/>
    <w:rsid w:val="0062147E"/>
    <w:rsid w:val="00624E2E"/>
    <w:rsid w:val="006337CB"/>
    <w:rsid w:val="006370A4"/>
    <w:rsid w:val="00641228"/>
    <w:rsid w:val="00645364"/>
    <w:rsid w:val="006521E8"/>
    <w:rsid w:val="00662146"/>
    <w:rsid w:val="00662CAA"/>
    <w:rsid w:val="0068461B"/>
    <w:rsid w:val="006A2769"/>
    <w:rsid w:val="006A5028"/>
    <w:rsid w:val="006C00DD"/>
    <w:rsid w:val="006C1E94"/>
    <w:rsid w:val="006D344F"/>
    <w:rsid w:val="006D350D"/>
    <w:rsid w:val="006D3B11"/>
    <w:rsid w:val="006E72B2"/>
    <w:rsid w:val="006F1D88"/>
    <w:rsid w:val="006F616C"/>
    <w:rsid w:val="00706634"/>
    <w:rsid w:val="007131B2"/>
    <w:rsid w:val="00715893"/>
    <w:rsid w:val="00732F41"/>
    <w:rsid w:val="00742093"/>
    <w:rsid w:val="00744F21"/>
    <w:rsid w:val="0075655A"/>
    <w:rsid w:val="00763922"/>
    <w:rsid w:val="00770C84"/>
    <w:rsid w:val="00772FBD"/>
    <w:rsid w:val="00787808"/>
    <w:rsid w:val="00790DC5"/>
    <w:rsid w:val="0079100D"/>
    <w:rsid w:val="007B0A70"/>
    <w:rsid w:val="007B470F"/>
    <w:rsid w:val="007C0AA0"/>
    <w:rsid w:val="007C16AD"/>
    <w:rsid w:val="007C19A5"/>
    <w:rsid w:val="007C301B"/>
    <w:rsid w:val="007C39ED"/>
    <w:rsid w:val="007D1D7F"/>
    <w:rsid w:val="007E0BC4"/>
    <w:rsid w:val="007E4B19"/>
    <w:rsid w:val="008156B3"/>
    <w:rsid w:val="008173D7"/>
    <w:rsid w:val="00817933"/>
    <w:rsid w:val="008217B2"/>
    <w:rsid w:val="008230E6"/>
    <w:rsid w:val="00831028"/>
    <w:rsid w:val="00835C16"/>
    <w:rsid w:val="008363B4"/>
    <w:rsid w:val="008421E8"/>
    <w:rsid w:val="0085206C"/>
    <w:rsid w:val="00852E6E"/>
    <w:rsid w:val="0085440D"/>
    <w:rsid w:val="00855B0B"/>
    <w:rsid w:val="0085641D"/>
    <w:rsid w:val="008648AD"/>
    <w:rsid w:val="00865821"/>
    <w:rsid w:val="00866136"/>
    <w:rsid w:val="00866350"/>
    <w:rsid w:val="00871EF2"/>
    <w:rsid w:val="008831F7"/>
    <w:rsid w:val="008A10C7"/>
    <w:rsid w:val="008B011C"/>
    <w:rsid w:val="008B5D5C"/>
    <w:rsid w:val="008B63EC"/>
    <w:rsid w:val="008B697D"/>
    <w:rsid w:val="008B7FE3"/>
    <w:rsid w:val="008C38F4"/>
    <w:rsid w:val="008D2FBB"/>
    <w:rsid w:val="008D306C"/>
    <w:rsid w:val="008E011D"/>
    <w:rsid w:val="008E2229"/>
    <w:rsid w:val="008F63B4"/>
    <w:rsid w:val="00900F7A"/>
    <w:rsid w:val="009013BA"/>
    <w:rsid w:val="0091691F"/>
    <w:rsid w:val="00917B8C"/>
    <w:rsid w:val="00921A93"/>
    <w:rsid w:val="00933E9C"/>
    <w:rsid w:val="00934BA0"/>
    <w:rsid w:val="00937D5F"/>
    <w:rsid w:val="009469E3"/>
    <w:rsid w:val="00953908"/>
    <w:rsid w:val="00956D05"/>
    <w:rsid w:val="00960941"/>
    <w:rsid w:val="00962242"/>
    <w:rsid w:val="0096284F"/>
    <w:rsid w:val="00964164"/>
    <w:rsid w:val="00964535"/>
    <w:rsid w:val="00964E32"/>
    <w:rsid w:val="009714FF"/>
    <w:rsid w:val="00977F25"/>
    <w:rsid w:val="00982ADD"/>
    <w:rsid w:val="00982B30"/>
    <w:rsid w:val="00994F08"/>
    <w:rsid w:val="00997030"/>
    <w:rsid w:val="009A31DD"/>
    <w:rsid w:val="009A362E"/>
    <w:rsid w:val="009A55D3"/>
    <w:rsid w:val="009B400D"/>
    <w:rsid w:val="009B54D1"/>
    <w:rsid w:val="009C0B7C"/>
    <w:rsid w:val="009C1539"/>
    <w:rsid w:val="009D4C61"/>
    <w:rsid w:val="009D6AF2"/>
    <w:rsid w:val="009E0671"/>
    <w:rsid w:val="009E30ED"/>
    <w:rsid w:val="009E3AFB"/>
    <w:rsid w:val="009E3C58"/>
    <w:rsid w:val="009E503D"/>
    <w:rsid w:val="009F09A6"/>
    <w:rsid w:val="009F66C9"/>
    <w:rsid w:val="00A01E89"/>
    <w:rsid w:val="00A10D2E"/>
    <w:rsid w:val="00A12685"/>
    <w:rsid w:val="00A24B82"/>
    <w:rsid w:val="00A31B5B"/>
    <w:rsid w:val="00A4412E"/>
    <w:rsid w:val="00A45B2B"/>
    <w:rsid w:val="00A50945"/>
    <w:rsid w:val="00A5624D"/>
    <w:rsid w:val="00A734D8"/>
    <w:rsid w:val="00A74FA1"/>
    <w:rsid w:val="00A759C5"/>
    <w:rsid w:val="00A8279F"/>
    <w:rsid w:val="00A86225"/>
    <w:rsid w:val="00A90162"/>
    <w:rsid w:val="00A91CBA"/>
    <w:rsid w:val="00A94E32"/>
    <w:rsid w:val="00AA7969"/>
    <w:rsid w:val="00AB03C6"/>
    <w:rsid w:val="00AB1D2D"/>
    <w:rsid w:val="00AB40A5"/>
    <w:rsid w:val="00AB7AC7"/>
    <w:rsid w:val="00AC2089"/>
    <w:rsid w:val="00AD7220"/>
    <w:rsid w:val="00B02A09"/>
    <w:rsid w:val="00B1139B"/>
    <w:rsid w:val="00B1322A"/>
    <w:rsid w:val="00B210D4"/>
    <w:rsid w:val="00B357D8"/>
    <w:rsid w:val="00B40CED"/>
    <w:rsid w:val="00B603FA"/>
    <w:rsid w:val="00B642DD"/>
    <w:rsid w:val="00B67365"/>
    <w:rsid w:val="00B7668A"/>
    <w:rsid w:val="00B924CB"/>
    <w:rsid w:val="00B95CA7"/>
    <w:rsid w:val="00BB023A"/>
    <w:rsid w:val="00BB0C50"/>
    <w:rsid w:val="00BB0CA0"/>
    <w:rsid w:val="00BB11F7"/>
    <w:rsid w:val="00BB494B"/>
    <w:rsid w:val="00BC57CE"/>
    <w:rsid w:val="00BD0EDB"/>
    <w:rsid w:val="00BD4A1C"/>
    <w:rsid w:val="00BD4EE1"/>
    <w:rsid w:val="00BD6D26"/>
    <w:rsid w:val="00BF0684"/>
    <w:rsid w:val="00BF7464"/>
    <w:rsid w:val="00C00E59"/>
    <w:rsid w:val="00C139A4"/>
    <w:rsid w:val="00C143F4"/>
    <w:rsid w:val="00C1754C"/>
    <w:rsid w:val="00C20872"/>
    <w:rsid w:val="00C2134E"/>
    <w:rsid w:val="00C27E59"/>
    <w:rsid w:val="00C301F8"/>
    <w:rsid w:val="00C36A2D"/>
    <w:rsid w:val="00C36F87"/>
    <w:rsid w:val="00C44D70"/>
    <w:rsid w:val="00C50DDE"/>
    <w:rsid w:val="00C5140E"/>
    <w:rsid w:val="00C53B02"/>
    <w:rsid w:val="00C565B8"/>
    <w:rsid w:val="00C61ABA"/>
    <w:rsid w:val="00C728E1"/>
    <w:rsid w:val="00C77EFF"/>
    <w:rsid w:val="00C90032"/>
    <w:rsid w:val="00C9316F"/>
    <w:rsid w:val="00C94E7B"/>
    <w:rsid w:val="00C97B63"/>
    <w:rsid w:val="00C97EE3"/>
    <w:rsid w:val="00CB0951"/>
    <w:rsid w:val="00CB13CD"/>
    <w:rsid w:val="00CB2C7D"/>
    <w:rsid w:val="00CB2D1A"/>
    <w:rsid w:val="00CC144B"/>
    <w:rsid w:val="00CC30BB"/>
    <w:rsid w:val="00CC3AFA"/>
    <w:rsid w:val="00CC6A68"/>
    <w:rsid w:val="00CD1AD4"/>
    <w:rsid w:val="00CD1FF6"/>
    <w:rsid w:val="00CD4704"/>
    <w:rsid w:val="00CE14A2"/>
    <w:rsid w:val="00CE3E54"/>
    <w:rsid w:val="00D02C15"/>
    <w:rsid w:val="00D033A6"/>
    <w:rsid w:val="00D04FB7"/>
    <w:rsid w:val="00D252BD"/>
    <w:rsid w:val="00D30D98"/>
    <w:rsid w:val="00D34711"/>
    <w:rsid w:val="00D370B4"/>
    <w:rsid w:val="00D44D80"/>
    <w:rsid w:val="00D6462B"/>
    <w:rsid w:val="00D742E5"/>
    <w:rsid w:val="00D8032E"/>
    <w:rsid w:val="00D85F1D"/>
    <w:rsid w:val="00D92239"/>
    <w:rsid w:val="00D95E4E"/>
    <w:rsid w:val="00DA1278"/>
    <w:rsid w:val="00DA5537"/>
    <w:rsid w:val="00DB54FC"/>
    <w:rsid w:val="00DB75EA"/>
    <w:rsid w:val="00DF000E"/>
    <w:rsid w:val="00DF1CD6"/>
    <w:rsid w:val="00DF5D01"/>
    <w:rsid w:val="00E060E3"/>
    <w:rsid w:val="00E11586"/>
    <w:rsid w:val="00E13043"/>
    <w:rsid w:val="00E14C7C"/>
    <w:rsid w:val="00E20552"/>
    <w:rsid w:val="00E351F6"/>
    <w:rsid w:val="00E379C1"/>
    <w:rsid w:val="00E41C81"/>
    <w:rsid w:val="00E45993"/>
    <w:rsid w:val="00E460A3"/>
    <w:rsid w:val="00E5517C"/>
    <w:rsid w:val="00E67346"/>
    <w:rsid w:val="00E838B7"/>
    <w:rsid w:val="00E855A6"/>
    <w:rsid w:val="00E9183C"/>
    <w:rsid w:val="00EA1B6E"/>
    <w:rsid w:val="00EB0F54"/>
    <w:rsid w:val="00EC5328"/>
    <w:rsid w:val="00EC68AB"/>
    <w:rsid w:val="00ED1560"/>
    <w:rsid w:val="00ED26D8"/>
    <w:rsid w:val="00ED578B"/>
    <w:rsid w:val="00EE2EE2"/>
    <w:rsid w:val="00EE4A53"/>
    <w:rsid w:val="00F00D18"/>
    <w:rsid w:val="00F032B3"/>
    <w:rsid w:val="00F11716"/>
    <w:rsid w:val="00F20621"/>
    <w:rsid w:val="00F21C58"/>
    <w:rsid w:val="00F2580F"/>
    <w:rsid w:val="00F35A42"/>
    <w:rsid w:val="00F35E53"/>
    <w:rsid w:val="00F42584"/>
    <w:rsid w:val="00F43779"/>
    <w:rsid w:val="00F5319E"/>
    <w:rsid w:val="00F5379E"/>
    <w:rsid w:val="00F57F3E"/>
    <w:rsid w:val="00F61F44"/>
    <w:rsid w:val="00F641B8"/>
    <w:rsid w:val="00F75855"/>
    <w:rsid w:val="00F946AB"/>
    <w:rsid w:val="00F95DCF"/>
    <w:rsid w:val="00F96480"/>
    <w:rsid w:val="00F97F13"/>
    <w:rsid w:val="00FA0CF8"/>
    <w:rsid w:val="00FA4DF3"/>
    <w:rsid w:val="00FA6F80"/>
    <w:rsid w:val="00FC67A0"/>
    <w:rsid w:val="00FD2B7E"/>
    <w:rsid w:val="00FD5DAD"/>
    <w:rsid w:val="00FD79F0"/>
    <w:rsid w:val="00FE3337"/>
    <w:rsid w:val="00FE3EF0"/>
    <w:rsid w:val="00FE782B"/>
    <w:rsid w:val="00FF25CC"/>
    <w:rsid w:val="00FF3B71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35EC5E"/>
  <w15:docId w15:val="{9AA42A3B-35A5-4E50-9281-727FE199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34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1619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rsid w:val="00381708"/>
    <w:rPr>
      <w:kern w:val="0"/>
      <w:sz w:val="18"/>
      <w:szCs w:val="18"/>
    </w:rPr>
  </w:style>
  <w:style w:type="character" w:customStyle="1" w:styleId="a5">
    <w:name w:val="批注框文本 字符"/>
    <w:link w:val="a4"/>
    <w:uiPriority w:val="99"/>
    <w:semiHidden/>
    <w:locked/>
    <w:rsid w:val="00381708"/>
    <w:rPr>
      <w:rFonts w:cs="Times New Roman"/>
      <w:sz w:val="18"/>
    </w:rPr>
  </w:style>
  <w:style w:type="paragraph" w:styleId="a6">
    <w:name w:val="header"/>
    <w:basedOn w:val="a"/>
    <w:link w:val="a7"/>
    <w:uiPriority w:val="99"/>
    <w:rsid w:val="00FF3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7">
    <w:name w:val="页眉 字符"/>
    <w:link w:val="a6"/>
    <w:uiPriority w:val="99"/>
    <w:locked/>
    <w:rsid w:val="00FF3B71"/>
    <w:rPr>
      <w:rFonts w:cs="Times New Roman"/>
      <w:sz w:val="18"/>
    </w:rPr>
  </w:style>
  <w:style w:type="paragraph" w:styleId="a8">
    <w:name w:val="footer"/>
    <w:basedOn w:val="a"/>
    <w:link w:val="a9"/>
    <w:uiPriority w:val="99"/>
    <w:rsid w:val="00FF3B7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9">
    <w:name w:val="页脚 字符"/>
    <w:link w:val="a8"/>
    <w:uiPriority w:val="99"/>
    <w:locked/>
    <w:rsid w:val="00FF3B71"/>
    <w:rPr>
      <w:rFonts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6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河北工业大学土木与交通学院</dc:title>
  <dc:subject/>
  <dc:creator>hongjun cui</dc:creator>
  <cp:keywords/>
  <dc:description/>
  <cp:lastModifiedBy>慧静</cp:lastModifiedBy>
  <cp:revision>219</cp:revision>
  <cp:lastPrinted>2017-06-15T00:29:00Z</cp:lastPrinted>
  <dcterms:created xsi:type="dcterms:W3CDTF">2017-09-30T03:06:00Z</dcterms:created>
  <dcterms:modified xsi:type="dcterms:W3CDTF">2021-11-02T03:08:00Z</dcterms:modified>
</cp:coreProperties>
</file>