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D6" w:rsidRDefault="009813D6" w:rsidP="009813D6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附件</w:t>
      </w:r>
      <w:r>
        <w:rPr>
          <w:rFonts w:asciiTheme="minorEastAsia" w:hAnsiTheme="minorEastAsia" w:hint="eastAsia"/>
          <w:sz w:val="32"/>
        </w:rPr>
        <w:t>：</w:t>
      </w:r>
      <w:r w:rsidR="00F92C8A">
        <w:rPr>
          <w:rFonts w:asciiTheme="minorEastAsia" w:hAnsiTheme="minorEastAsia"/>
          <w:sz w:val="32"/>
        </w:rPr>
        <w:t>戎贤同志主编与审查标准名单</w:t>
      </w:r>
    </w:p>
    <w:p w:rsidR="00BA69B0" w:rsidRDefault="0016396F" w:rsidP="00BA69B0">
      <w:pPr>
        <w:widowControl/>
        <w:ind w:firstLineChars="200" w:firstLine="640"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河北工业大学推荐</w:t>
      </w:r>
      <w:r w:rsidR="00BA69B0" w:rsidRPr="00BA69B0">
        <w:rPr>
          <w:rFonts w:asciiTheme="minorEastAsia" w:hAnsiTheme="minorEastAsia" w:hint="eastAsia"/>
          <w:sz w:val="32"/>
          <w:u w:val="single"/>
        </w:rPr>
        <w:t xml:space="preserve"> 戎 贤 </w:t>
      </w:r>
      <w:r w:rsidR="00BA69B0" w:rsidRPr="00BA69B0">
        <w:rPr>
          <w:rFonts w:asciiTheme="minorEastAsia" w:hAnsiTheme="minorEastAsia" w:hint="eastAsia"/>
          <w:sz w:val="32"/>
        </w:rPr>
        <w:t>同志拟申报2024年度标准创新成就奖(原标准大师奖)。</w:t>
      </w:r>
      <w:bookmarkStart w:id="0" w:name="_GoBack"/>
      <w:bookmarkEnd w:id="0"/>
    </w:p>
    <w:p w:rsidR="009813D6" w:rsidRPr="009813D6" w:rsidRDefault="009813D6" w:rsidP="009813D6">
      <w:pPr>
        <w:widowControl/>
        <w:jc w:val="left"/>
        <w:rPr>
          <w:rFonts w:asciiTheme="minorEastAsia" w:hAnsiTheme="minorEastAsia"/>
          <w:sz w:val="32"/>
        </w:rPr>
      </w:pPr>
      <w:r w:rsidRPr="009813D6">
        <w:rPr>
          <w:rFonts w:ascii="宋体" w:eastAsia="宋体" w:hAnsi="宋体" w:cs="Times New Roman" w:hint="eastAsia"/>
          <w:b/>
          <w:bCs/>
          <w:sz w:val="24"/>
          <w:szCs w:val="24"/>
        </w:rPr>
        <w:t>主编或主要参编标准名录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418"/>
        <w:gridCol w:w="759"/>
      </w:tblGrid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StandardList"/>
            <w:bookmarkEnd w:id="1"/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混凝土异形柱结构技术规程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JGJ 149-2017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中华人民共和国住房和城乡建设部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装配式钢节点钢混组合结构技术标准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DB13(J)/T 8387-2020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河北省工程建设地方标准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装配式钢节点混凝土框架结构设计标准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DB13(J)/T 8336-2020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河北省工程建设地方标准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零能耗公共建筑设计标准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DB13(J)/T 8535-2023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河北省工程建设地方标准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00Mpa级</w:t>
            </w: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高强钢筋混凝土结构技术标准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DB13(J)/T 8442-2021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河北省工程建设地方标准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600MPa级高强钢筋混凝土结构技术标准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DB/T </w:t>
            </w:r>
          </w:p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29-295-2021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天津市住房和城乡建设委员会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球墨铸铁管给水管道设计标准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8416-2021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直埋球墨铸铁热力管道设计标准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8341-2020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七十年住宅工程结构设计标准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DB13(J)/T 8388-2020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居住建筑楼板保温隔声技术标准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T/HBJ X</w:t>
            </w:r>
          </w:p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0004-2023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河北省建筑业协会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雄安新区高速公路房建工程装配式近零能耗建筑技术标准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T/CHTS 10061-2022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中国公路学会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城市道路高质量沥青路面技术标准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8455-2021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地下管网球墨铸铁排水管道设计标准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8340-2020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热处理带肋高强钢筋应用技术标准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</w:t>
            </w:r>
          </w:p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8448-2024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建筑隔震橡胶支座应用技术标准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8423-2021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现浇清水混凝土应用技术标准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8444-2021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河北省工程建设地方标准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超低能耗交通附属建筑节能应用设计导则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DB 13/T 5087-2019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河北省市场监督管理局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住宅工程质量潜在缺陷风险管理标准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DB13(J)/T</w:t>
            </w:r>
          </w:p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8501-2022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高烈度区农房抗震设计和鉴定加固技术标准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8354-2020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百年公共建筑设计标准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</w:t>
            </w:r>
          </w:p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8420-2021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保障性租赁住房技术标准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</w:t>
            </w:r>
          </w:p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8502-2022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百年公共建筑结构设计标准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8384-2020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百年住宅设计标准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DB13(J)/T 8383-2020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13D6" w:rsidRPr="009813D6" w:rsidTr="001D3E93"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装配式建筑评价标准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DB13(J)/T 8321-2019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9813D6" w:rsidRPr="009813D6" w:rsidRDefault="009813D6" w:rsidP="00F92C8A">
      <w:pPr>
        <w:keepNext/>
        <w:keepLines/>
        <w:spacing w:before="100" w:after="100" w:line="415" w:lineRule="auto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9813D6">
        <w:rPr>
          <w:rFonts w:ascii="宋体" w:eastAsia="宋体" w:hAnsi="宋体" w:cs="Times New Roman" w:hint="eastAsia"/>
          <w:b/>
          <w:bCs/>
          <w:sz w:val="24"/>
          <w:szCs w:val="24"/>
        </w:rPr>
        <w:t>参与审查标准名录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418"/>
        <w:gridCol w:w="759"/>
      </w:tblGrid>
      <w:tr w:rsidR="009813D6" w:rsidRPr="009813D6" w:rsidTr="00F92C8A">
        <w:trPr>
          <w:trHeight w:val="454"/>
          <w:jc w:val="center"/>
        </w:trPr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</w:tr>
      <w:tr w:rsidR="009813D6" w:rsidRPr="009813D6" w:rsidTr="00F92C8A">
        <w:trPr>
          <w:trHeight w:val="454"/>
          <w:jc w:val="center"/>
        </w:trPr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智慧工地建设技术标准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DB13(J)/T </w:t>
            </w:r>
          </w:p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8312－2019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主要审查人</w:t>
            </w:r>
          </w:p>
        </w:tc>
      </w:tr>
      <w:tr w:rsidR="009813D6" w:rsidRPr="009813D6" w:rsidTr="00F92C8A">
        <w:trPr>
          <w:trHeight w:val="454"/>
          <w:jc w:val="center"/>
        </w:trPr>
        <w:tc>
          <w:tcPr>
            <w:tcW w:w="851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9813D6" w:rsidRPr="009813D6" w:rsidRDefault="009813D6" w:rsidP="009813D6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天津市装配式建筑评价标准</w:t>
            </w:r>
          </w:p>
        </w:tc>
        <w:tc>
          <w:tcPr>
            <w:tcW w:w="2126" w:type="dxa"/>
            <w:vAlign w:val="center"/>
          </w:tcPr>
          <w:p w:rsidR="009813D6" w:rsidRPr="009813D6" w:rsidRDefault="009813D6" w:rsidP="009813D6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DB/T </w:t>
            </w:r>
          </w:p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29-305-2024</w:t>
            </w:r>
          </w:p>
        </w:tc>
        <w:tc>
          <w:tcPr>
            <w:tcW w:w="1418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759" w:type="dxa"/>
            <w:vAlign w:val="center"/>
          </w:tcPr>
          <w:p w:rsidR="009813D6" w:rsidRPr="009813D6" w:rsidRDefault="009813D6" w:rsidP="00981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13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主要审查人</w:t>
            </w:r>
          </w:p>
        </w:tc>
      </w:tr>
    </w:tbl>
    <w:p w:rsidR="000706FA" w:rsidRPr="00382EFD" w:rsidRDefault="000706FA" w:rsidP="00F92C8A">
      <w:pPr>
        <w:spacing w:line="360" w:lineRule="auto"/>
        <w:ind w:right="320"/>
        <w:rPr>
          <w:rFonts w:asciiTheme="minorEastAsia" w:hAnsiTheme="minorEastAsia"/>
          <w:sz w:val="32"/>
        </w:rPr>
      </w:pPr>
    </w:p>
    <w:sectPr w:rsidR="000706FA" w:rsidRPr="0038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9F" w:rsidRDefault="0058279F" w:rsidP="00786F5C">
      <w:r>
        <w:separator/>
      </w:r>
    </w:p>
  </w:endnote>
  <w:endnote w:type="continuationSeparator" w:id="0">
    <w:p w:rsidR="0058279F" w:rsidRDefault="0058279F" w:rsidP="007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9F" w:rsidRDefault="0058279F" w:rsidP="00786F5C">
      <w:r>
        <w:separator/>
      </w:r>
    </w:p>
  </w:footnote>
  <w:footnote w:type="continuationSeparator" w:id="0">
    <w:p w:rsidR="0058279F" w:rsidRDefault="0058279F" w:rsidP="007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C0D01"/>
    <w:multiLevelType w:val="hybridMultilevel"/>
    <w:tmpl w:val="BE6EF604"/>
    <w:lvl w:ilvl="0" w:tplc="B0183E7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7F"/>
    <w:rsid w:val="000205F6"/>
    <w:rsid w:val="0006430D"/>
    <w:rsid w:val="000706FA"/>
    <w:rsid w:val="000869C1"/>
    <w:rsid w:val="0016396F"/>
    <w:rsid w:val="002708F5"/>
    <w:rsid w:val="00341BC8"/>
    <w:rsid w:val="00382EFD"/>
    <w:rsid w:val="00566677"/>
    <w:rsid w:val="0058279F"/>
    <w:rsid w:val="00690F59"/>
    <w:rsid w:val="00706BA8"/>
    <w:rsid w:val="00786F5C"/>
    <w:rsid w:val="00890B44"/>
    <w:rsid w:val="009640ED"/>
    <w:rsid w:val="009813D6"/>
    <w:rsid w:val="00A0129D"/>
    <w:rsid w:val="00AE137F"/>
    <w:rsid w:val="00BA69B0"/>
    <w:rsid w:val="00DA6AEB"/>
    <w:rsid w:val="00DB523D"/>
    <w:rsid w:val="00F02D66"/>
    <w:rsid w:val="00F275CD"/>
    <w:rsid w:val="00F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6A196-3656-416A-B3BD-01390A9C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F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姬豪威</dc:creator>
  <cp:keywords/>
  <dc:description/>
  <cp:lastModifiedBy>姬豪威</cp:lastModifiedBy>
  <cp:revision>11</cp:revision>
  <dcterms:created xsi:type="dcterms:W3CDTF">2024-09-20T08:51:00Z</dcterms:created>
  <dcterms:modified xsi:type="dcterms:W3CDTF">2024-09-23T02:01:00Z</dcterms:modified>
</cp:coreProperties>
</file>